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FF9" w:rsidRDefault="00156FF9" w:rsidP="00332F63">
      <w:pPr>
        <w:jc w:val="center"/>
      </w:pPr>
      <w:r>
        <w:object w:dxaOrig="2870" w:dyaOrig="2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35pt;height:89pt" o:ole="" fillcolor="window">
            <v:imagedata r:id="rId6" o:title=""/>
          </v:shape>
          <o:OLEObject Type="Embed" ProgID="WordArt" ShapeID="_x0000_i1025" DrawAspect="Content" ObjectID="_1586087936" r:id="rId7"/>
        </w:object>
      </w:r>
    </w:p>
    <w:p w:rsidR="00156FF9" w:rsidRPr="003B4228" w:rsidRDefault="00156FF9" w:rsidP="00F22CBE">
      <w:p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cs="Verdana"/>
          <w:b/>
          <w:bCs/>
          <w:color w:val="000000"/>
          <w:sz w:val="14"/>
          <w:szCs w:val="14"/>
        </w:rPr>
      </w:pPr>
    </w:p>
    <w:p w:rsidR="00156FF9" w:rsidRDefault="00156FF9" w:rsidP="0069017B">
      <w:p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jc w:val="center"/>
        <w:rPr>
          <w:rFonts w:cs="Verdana"/>
          <w:b/>
          <w:bCs/>
          <w:color w:val="000000"/>
          <w:sz w:val="28"/>
          <w:szCs w:val="28"/>
        </w:rPr>
      </w:pPr>
      <w:r>
        <w:rPr>
          <w:rFonts w:cs="Verdana"/>
          <w:b/>
          <w:bCs/>
          <w:color w:val="000000"/>
          <w:sz w:val="28"/>
          <w:szCs w:val="28"/>
        </w:rPr>
        <w:t>Králíci z klobouku mají novou práci</w:t>
      </w:r>
    </w:p>
    <w:p w:rsidR="00156FF9" w:rsidRPr="003B4228" w:rsidRDefault="00156FF9" w:rsidP="00F22CBE">
      <w:p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cs="Verdana"/>
          <w:b/>
          <w:bCs/>
          <w:color w:val="000000"/>
          <w:sz w:val="10"/>
          <w:szCs w:val="10"/>
        </w:rPr>
      </w:pPr>
    </w:p>
    <w:p w:rsidR="00156FF9" w:rsidRPr="007353E2" w:rsidRDefault="00156FF9" w:rsidP="00F22CBE">
      <w:p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cs="Verdana"/>
          <w:color w:val="000000"/>
          <w:sz w:val="20"/>
        </w:rPr>
      </w:pPr>
      <w:r>
        <w:rPr>
          <w:rFonts w:cs="Verdana"/>
          <w:b/>
          <w:bCs/>
          <w:color w:val="000000"/>
          <w:szCs w:val="22"/>
        </w:rPr>
        <w:t>Praha 2</w:t>
      </w:r>
      <w:r w:rsidR="00311C23">
        <w:rPr>
          <w:rFonts w:cs="Verdana"/>
          <w:b/>
          <w:bCs/>
          <w:color w:val="000000"/>
          <w:szCs w:val="22"/>
        </w:rPr>
        <w:t>4</w:t>
      </w:r>
      <w:r>
        <w:rPr>
          <w:rFonts w:cs="Verdana"/>
          <w:b/>
          <w:bCs/>
          <w:color w:val="000000"/>
          <w:szCs w:val="22"/>
        </w:rPr>
        <w:t>. dubna 2018</w:t>
      </w:r>
      <w:r>
        <w:rPr>
          <w:rFonts w:cs="Verdana"/>
          <w:color w:val="000000"/>
          <w:szCs w:val="22"/>
        </w:rPr>
        <w:t xml:space="preserve"> </w:t>
      </w:r>
      <w:r w:rsidRPr="00A64F0F">
        <w:rPr>
          <w:rFonts w:cs="Verdana"/>
          <w:color w:val="000000"/>
          <w:sz w:val="20"/>
        </w:rPr>
        <w:t xml:space="preserve">– </w:t>
      </w:r>
      <w:r w:rsidRPr="007353E2">
        <w:rPr>
          <w:rFonts w:cs="Verdana"/>
          <w:color w:val="000000"/>
          <w:sz w:val="20"/>
        </w:rPr>
        <w:t xml:space="preserve">Ve více než 20 zemích Evropy včetně Německa, Švýcarska, Ruska, Francie a také v Latinské Americe učí angličtinu oblíbená dvojice českých expertů, Bob a Bobek. Umožňuje to unikátní aplikace pro mobilní telefony a tablety s názvem Mooveez. Uživatelé si v ní přirozeně a efektivně osvojují znalost angličtiny pomocí filmů. Králíci se tak zařadili k filmovým hvězdám jako je Tom Hanks a více než 60 velkofilmům, seriálům a populárně-naučným dokumentům v anglickém znění, které jsou v Mooveez k dispozici. </w:t>
      </w:r>
    </w:p>
    <w:p w:rsidR="00156FF9" w:rsidRPr="003B4228" w:rsidRDefault="00156FF9" w:rsidP="00F22CBE">
      <w:p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cs="Verdana"/>
          <w:color w:val="000000"/>
          <w:sz w:val="6"/>
          <w:szCs w:val="6"/>
        </w:rPr>
      </w:pPr>
    </w:p>
    <w:p w:rsidR="00156FF9" w:rsidRPr="007353E2" w:rsidRDefault="007E58B6" w:rsidP="00F22CBE">
      <w:p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cs="Verdana"/>
          <w:color w:val="000000"/>
          <w:sz w:val="20"/>
        </w:rPr>
      </w:pPr>
      <w:r>
        <w:rPr>
          <w:rFonts w:cs="Verdana"/>
          <w:color w:val="000000"/>
          <w:sz w:val="20"/>
        </w:rPr>
        <w:pict>
          <v:shape id="_x0000_i1026" type="#_x0000_t75" style="width:209.45pt;height:119.8pt" o:allowoverlap="f">
            <v:imagedata r:id="rId8" o:title="" croptop="3461f" cropbottom="6448f"/>
          </v:shape>
        </w:pict>
      </w:r>
    </w:p>
    <w:p w:rsidR="00156FF9" w:rsidRPr="003B4228" w:rsidRDefault="00156FF9" w:rsidP="00F22CBE">
      <w:p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cs="Verdana"/>
          <w:color w:val="000000"/>
          <w:sz w:val="6"/>
          <w:szCs w:val="6"/>
        </w:rPr>
      </w:pPr>
    </w:p>
    <w:p w:rsidR="00156FF9" w:rsidRPr="007353E2" w:rsidRDefault="00156FF9" w:rsidP="00864FF8">
      <w:p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cs="Verdana"/>
          <w:color w:val="000000"/>
          <w:sz w:val="20"/>
        </w:rPr>
      </w:pPr>
      <w:r w:rsidRPr="007353E2">
        <w:rPr>
          <w:rFonts w:cs="Verdana"/>
          <w:color w:val="000000"/>
          <w:sz w:val="20"/>
        </w:rPr>
        <w:t>„Díky své laskavosti a humoru mají kreslení králíci z Čech alias Bob and Bobby jako světoví učitelé angličtiny ohromný potenciál,“ řekl iniciátor projektu a zakladatel MOOVEEZ company Miroslav Pešta. „Jejich epizody mají příběh, vtip a jsou plné jednoduchých dialogů a frází z každodenního života. Jsou vhodné nejen pro děti, ale i pro dospělé s nižší úrovní pokročilosti a králíci v nich mluví britskou angličtinou. Aktuálně je v aplikaci dostupných 4</w:t>
      </w:r>
      <w:r w:rsidR="00311C23">
        <w:rPr>
          <w:rFonts w:cs="Verdana"/>
          <w:color w:val="000000"/>
          <w:sz w:val="20"/>
        </w:rPr>
        <w:t>6</w:t>
      </w:r>
      <w:r w:rsidRPr="007353E2">
        <w:rPr>
          <w:rFonts w:cs="Verdana"/>
          <w:color w:val="000000"/>
          <w:sz w:val="20"/>
        </w:rPr>
        <w:t xml:space="preserve"> epizod v 9 jazykových mutacích. Dalších </w:t>
      </w:r>
      <w:r w:rsidR="00311C23">
        <w:rPr>
          <w:rFonts w:cs="Verdana"/>
          <w:color w:val="000000"/>
          <w:sz w:val="20"/>
        </w:rPr>
        <w:t>6</w:t>
      </w:r>
      <w:r w:rsidRPr="007353E2">
        <w:rPr>
          <w:rFonts w:cs="Verdana"/>
          <w:color w:val="000000"/>
          <w:sz w:val="20"/>
        </w:rPr>
        <w:t xml:space="preserve"> epizod přidáme do konce května,“ doplnil.</w:t>
      </w:r>
    </w:p>
    <w:p w:rsidR="00156FF9" w:rsidRPr="003B4228" w:rsidRDefault="00156FF9" w:rsidP="009F1880">
      <w:p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cs="Verdana"/>
          <w:color w:val="000000"/>
          <w:sz w:val="10"/>
          <w:szCs w:val="10"/>
        </w:rPr>
      </w:pPr>
    </w:p>
    <w:p w:rsidR="00156FF9" w:rsidRPr="007353E2" w:rsidRDefault="00156FF9" w:rsidP="00073668">
      <w:p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cs="Verdana"/>
          <w:color w:val="000000"/>
          <w:sz w:val="20"/>
        </w:rPr>
      </w:pPr>
      <w:r w:rsidRPr="007353E2">
        <w:rPr>
          <w:rFonts w:cs="Verdana"/>
          <w:color w:val="000000"/>
          <w:sz w:val="20"/>
        </w:rPr>
        <w:t>Na překladu jednotlivých příběhů Boba a Bobka do všech 9 jazyků se podílel početný produkční tým včetně 25 překladatelů a korektorů. Výsledkem je interaktivní dvoujazyčný scénář, který na rozdíl od klasických titulků uživatelům</w:t>
      </w:r>
      <w:r w:rsidRPr="00A64F0F">
        <w:rPr>
          <w:rFonts w:cs="Verdana"/>
          <w:color w:val="000000"/>
          <w:sz w:val="20"/>
        </w:rPr>
        <w:t xml:space="preserve"> umožňuje s filmem pracovat podle jejich potřeb a tempa. Příběh mohou sledovat s překladem nebo překlad i anglický text kdykoliv zakrýt a ověřit si správné porozumění. Kteroukoliv frázi je možné si </w:t>
      </w:r>
      <w:r w:rsidRPr="007353E2">
        <w:rPr>
          <w:rFonts w:cs="Verdana"/>
          <w:color w:val="000000"/>
          <w:sz w:val="20"/>
        </w:rPr>
        <w:t xml:space="preserve">opakovaně přehrávat a trénovat nebo uložit jako ozvučenou kartičku pro další procvičování. Novinkou na kartičkách je možnost jednoduše nahrávat fráze také vlastním hlasem. Na zhlédnuté úseky filmu vždy navazuje kvízová část zaměřená na nově získanou slovní zásobu a gramatiku. </w:t>
      </w:r>
    </w:p>
    <w:p w:rsidR="00156FF9" w:rsidRPr="003B4228" w:rsidRDefault="00156FF9" w:rsidP="00F22CBE">
      <w:pPr>
        <w:tabs>
          <w:tab w:val="clear" w:pos="480"/>
          <w:tab w:val="clear" w:pos="960"/>
          <w:tab w:val="clear" w:pos="1440"/>
          <w:tab w:val="clear" w:pos="1920"/>
          <w:tab w:val="clear" w:pos="2400"/>
          <w:tab w:val="clear" w:pos="2880"/>
          <w:tab w:val="clear" w:pos="3360"/>
          <w:tab w:val="clear" w:pos="3840"/>
          <w:tab w:val="clear" w:pos="4320"/>
        </w:tabs>
        <w:autoSpaceDE w:val="0"/>
        <w:autoSpaceDN w:val="0"/>
        <w:adjustRightInd w:val="0"/>
        <w:rPr>
          <w:rFonts w:cs="Verdana"/>
          <w:color w:val="000000"/>
          <w:sz w:val="10"/>
          <w:szCs w:val="10"/>
        </w:rPr>
      </w:pPr>
    </w:p>
    <w:p w:rsidR="007E58B6" w:rsidRDefault="00156FF9" w:rsidP="007E58B6">
      <w:pPr>
        <w:shd w:val="clear" w:color="auto" w:fill="FFFFFF"/>
        <w:rPr>
          <w:rFonts w:cs="Verdana"/>
          <w:color w:val="000000"/>
          <w:sz w:val="20"/>
        </w:rPr>
      </w:pPr>
      <w:r w:rsidRPr="007353E2">
        <w:rPr>
          <w:rFonts w:cs="Verdana"/>
          <w:color w:val="000000"/>
          <w:sz w:val="20"/>
        </w:rPr>
        <w:t xml:space="preserve">Jazyková aplikace Mooveez funguje jak pro samostudium, tak i jako plnohodnotný materiál pro skupinovou výuku. Autorská práva k použití celosvětově známých celovečerních filmů poskytla velká hollywoodská studia, anglicky namluvené epizody Králíků z klobouku získala MOOVEEZ company od </w:t>
      </w:r>
      <w:r>
        <w:rPr>
          <w:rFonts w:cs="Verdana"/>
          <w:color w:val="000000"/>
          <w:sz w:val="20"/>
        </w:rPr>
        <w:t>Bontonfilm a.s</w:t>
      </w:r>
      <w:r w:rsidRPr="007353E2">
        <w:rPr>
          <w:rFonts w:cs="Verdana"/>
          <w:color w:val="000000"/>
          <w:sz w:val="20"/>
        </w:rPr>
        <w:t>. Dosavadní investice do vývoje se pohybují v řádu desítek miliónů korun. V únoru společnost oznámila vstup nového strategického investora, skupiny RSBC, který podpoří další expanzi a rozšíření aplikace o více jazyků ještě v letošním roce. Aktuálně je aplikace dostupná ve 44 zemích světa a má desítky tisíc registrovaných uživatelů převážně z Ruska, ČR a Německa. V roce 2016 získala prestižní ocenění</w:t>
      </w:r>
      <w:r w:rsidRPr="00A64F0F">
        <w:rPr>
          <w:rFonts w:cs="Verdana"/>
          <w:color w:val="000000"/>
          <w:sz w:val="20"/>
        </w:rPr>
        <w:t xml:space="preserve"> mezinárodní organizace British Council za celosvětově nejlepší digitální inovaci v oblasti jazykového vzdělávání. </w:t>
      </w:r>
      <w:r>
        <w:rPr>
          <w:rFonts w:cs="Verdana"/>
          <w:color w:val="000000"/>
          <w:sz w:val="20"/>
        </w:rPr>
        <w:t xml:space="preserve">Další informace </w:t>
      </w:r>
      <w:r w:rsidR="00311C23">
        <w:rPr>
          <w:rFonts w:cs="Verdana"/>
          <w:color w:val="000000"/>
          <w:sz w:val="20"/>
        </w:rPr>
        <w:br/>
      </w:r>
      <w:r>
        <w:rPr>
          <w:rFonts w:cs="Verdana"/>
          <w:color w:val="000000"/>
          <w:sz w:val="20"/>
        </w:rPr>
        <w:t xml:space="preserve">o aplikaci a jejím používání na </w:t>
      </w:r>
      <w:hyperlink r:id="rId9" w:history="1">
        <w:r w:rsidRPr="00255EC4">
          <w:rPr>
            <w:rStyle w:val="Hyperlink"/>
            <w:rFonts w:cs="Verdana"/>
            <w:sz w:val="20"/>
          </w:rPr>
          <w:t>www.mooveez.cz</w:t>
        </w:r>
      </w:hyperlink>
      <w:r>
        <w:rPr>
          <w:rFonts w:cs="Verdana"/>
          <w:color w:val="000000"/>
          <w:sz w:val="20"/>
        </w:rPr>
        <w:t>.</w:t>
      </w:r>
      <w:r w:rsidR="007E58B6">
        <w:rPr>
          <w:rFonts w:cs="Verdana"/>
          <w:color w:val="000000"/>
          <w:sz w:val="20"/>
        </w:rPr>
        <w:t xml:space="preserve"> </w:t>
      </w:r>
      <w:r w:rsidR="007E58B6">
        <w:rPr>
          <w:rFonts w:cs="Verdana"/>
          <w:color w:val="000000"/>
          <w:sz w:val="20"/>
        </w:rPr>
        <w:br/>
      </w:r>
      <w:r w:rsidR="007E58B6">
        <w:rPr>
          <w:rFonts w:cs="Verdana"/>
          <w:color w:val="000000"/>
          <w:sz w:val="20"/>
        </w:rPr>
        <w:br/>
        <w:t>Video</w:t>
      </w:r>
      <w:bookmarkStart w:id="0" w:name="_GoBack"/>
      <w:bookmarkEnd w:id="0"/>
      <w:r w:rsidR="007E58B6">
        <w:rPr>
          <w:rFonts w:cs="Verdana"/>
          <w:color w:val="000000"/>
          <w:sz w:val="20"/>
        </w:rPr>
        <w:t xml:space="preserve">ukázka BOB A BOBEK V MOOVEEZ na </w:t>
      </w:r>
      <w:hyperlink r:id="rId10" w:history="1">
        <w:r w:rsidR="00670840">
          <w:rPr>
            <w:rFonts w:ascii="Helv" w:hAnsi="Helv" w:cs="Helv"/>
            <w:color w:val="0000FF"/>
            <w:sz w:val="20"/>
          </w:rPr>
          <w:t>https://youtu.be/Us6iwklgXkk</w:t>
        </w:r>
      </w:hyperlink>
      <w:r w:rsidR="007E58B6" w:rsidRPr="00A64F0F">
        <w:rPr>
          <w:rFonts w:cs="Verdana"/>
          <w:color w:val="000000"/>
          <w:sz w:val="20"/>
        </w:rPr>
        <w:t>.</w:t>
      </w:r>
    </w:p>
    <w:p w:rsidR="007E58B6" w:rsidRPr="007E58B6" w:rsidRDefault="007E58B6" w:rsidP="007E58B6">
      <w:pPr>
        <w:shd w:val="clear" w:color="auto" w:fill="FFFFFF"/>
        <w:rPr>
          <w:rFonts w:cs="Verdana"/>
          <w:color w:val="000000"/>
          <w:sz w:val="4"/>
          <w:szCs w:val="4"/>
        </w:rPr>
      </w:pPr>
      <w:r>
        <w:rPr>
          <w:rFonts w:cs="Verdana"/>
          <w:color w:val="000000"/>
          <w:sz w:val="4"/>
          <w:szCs w:val="4"/>
        </w:rPr>
        <w:t>,</w:t>
      </w:r>
    </w:p>
    <w:p w:rsidR="00156FF9" w:rsidRPr="00A64F0F" w:rsidRDefault="00156FF9" w:rsidP="006677F8">
      <w:pPr>
        <w:spacing w:line="280" w:lineRule="exact"/>
        <w:rPr>
          <w:b/>
          <w:sz w:val="20"/>
        </w:rPr>
      </w:pPr>
      <w:r w:rsidRPr="00A64F0F">
        <w:rPr>
          <w:b/>
          <w:sz w:val="20"/>
        </w:rPr>
        <w:t>Kontakt:</w:t>
      </w:r>
    </w:p>
    <w:p w:rsidR="00156FF9" w:rsidRPr="00A64F0F" w:rsidRDefault="00156FF9" w:rsidP="006677F8">
      <w:pPr>
        <w:spacing w:line="280" w:lineRule="exact"/>
        <w:rPr>
          <w:sz w:val="20"/>
        </w:rPr>
      </w:pPr>
      <w:r w:rsidRPr="00A64F0F">
        <w:rPr>
          <w:sz w:val="20"/>
        </w:rPr>
        <w:t>Donath Business &amp; Media</w:t>
      </w:r>
      <w:r w:rsidRPr="00A64F0F">
        <w:rPr>
          <w:sz w:val="20"/>
        </w:rPr>
        <w:tab/>
      </w:r>
      <w:r w:rsidRPr="00A64F0F">
        <w:rPr>
          <w:sz w:val="20"/>
        </w:rPr>
        <w:tab/>
      </w:r>
      <w:r w:rsidRPr="00A64F0F">
        <w:rPr>
          <w:sz w:val="20"/>
        </w:rPr>
        <w:tab/>
      </w:r>
      <w:r w:rsidRPr="00A64F0F">
        <w:rPr>
          <w:sz w:val="20"/>
        </w:rPr>
        <w:tab/>
      </w:r>
      <w:r w:rsidRPr="00A64F0F">
        <w:rPr>
          <w:sz w:val="20"/>
        </w:rPr>
        <w:tab/>
      </w:r>
    </w:p>
    <w:p w:rsidR="00156FF9" w:rsidRPr="00A64F0F" w:rsidRDefault="00156FF9" w:rsidP="006677F8">
      <w:pPr>
        <w:spacing w:line="280" w:lineRule="exact"/>
        <w:rPr>
          <w:sz w:val="20"/>
        </w:rPr>
      </w:pPr>
      <w:r w:rsidRPr="00A64F0F">
        <w:rPr>
          <w:sz w:val="20"/>
        </w:rPr>
        <w:t>Simona Kopová</w:t>
      </w:r>
      <w:r w:rsidRPr="00A64F0F">
        <w:rPr>
          <w:sz w:val="20"/>
        </w:rPr>
        <w:tab/>
      </w:r>
      <w:r w:rsidRPr="00A64F0F">
        <w:rPr>
          <w:sz w:val="20"/>
        </w:rPr>
        <w:tab/>
      </w:r>
      <w:r w:rsidRPr="00A64F0F">
        <w:rPr>
          <w:sz w:val="20"/>
        </w:rPr>
        <w:tab/>
      </w:r>
      <w:r w:rsidRPr="00A64F0F">
        <w:rPr>
          <w:sz w:val="20"/>
        </w:rPr>
        <w:tab/>
      </w:r>
      <w:r w:rsidRPr="00A64F0F">
        <w:rPr>
          <w:sz w:val="20"/>
        </w:rPr>
        <w:tab/>
      </w:r>
      <w:r w:rsidRPr="00A64F0F">
        <w:rPr>
          <w:sz w:val="20"/>
        </w:rPr>
        <w:tab/>
      </w:r>
      <w:r w:rsidRPr="00A64F0F">
        <w:rPr>
          <w:sz w:val="20"/>
        </w:rPr>
        <w:tab/>
      </w:r>
    </w:p>
    <w:p w:rsidR="00156FF9" w:rsidRPr="00A64F0F" w:rsidRDefault="00156FF9" w:rsidP="006677F8">
      <w:pPr>
        <w:spacing w:line="280" w:lineRule="exact"/>
        <w:rPr>
          <w:sz w:val="20"/>
        </w:rPr>
      </w:pPr>
      <w:r w:rsidRPr="00A64F0F">
        <w:rPr>
          <w:sz w:val="20"/>
        </w:rPr>
        <w:t>GSM:+420 731 127 877</w:t>
      </w:r>
      <w:r w:rsidRPr="00A64F0F">
        <w:rPr>
          <w:sz w:val="20"/>
        </w:rPr>
        <w:tab/>
      </w:r>
      <w:r w:rsidRPr="00A64F0F">
        <w:rPr>
          <w:sz w:val="20"/>
        </w:rPr>
        <w:tab/>
      </w:r>
      <w:r w:rsidRPr="00A64F0F">
        <w:rPr>
          <w:sz w:val="20"/>
        </w:rPr>
        <w:tab/>
      </w:r>
      <w:r w:rsidRPr="00A64F0F">
        <w:rPr>
          <w:sz w:val="20"/>
        </w:rPr>
        <w:tab/>
      </w:r>
      <w:r w:rsidRPr="00A64F0F">
        <w:rPr>
          <w:sz w:val="20"/>
        </w:rPr>
        <w:tab/>
      </w:r>
    </w:p>
    <w:p w:rsidR="00156FF9" w:rsidRDefault="00156FF9" w:rsidP="00610E8E">
      <w:pPr>
        <w:spacing w:line="240" w:lineRule="exact"/>
        <w:rPr>
          <w:b/>
        </w:rPr>
      </w:pPr>
      <w:r w:rsidRPr="00A64F0F">
        <w:rPr>
          <w:sz w:val="20"/>
        </w:rPr>
        <w:t xml:space="preserve">E-mail: </w:t>
      </w:r>
      <w:hyperlink r:id="rId11" w:history="1">
        <w:r w:rsidRPr="00A64F0F">
          <w:rPr>
            <w:rStyle w:val="Hyperlink"/>
            <w:sz w:val="20"/>
          </w:rPr>
          <w:t>simona.kopova@dbm.cz</w:t>
        </w:r>
      </w:hyperlink>
      <w:r w:rsidRPr="00A64F0F">
        <w:rPr>
          <w:sz w:val="20"/>
        </w:rPr>
        <w:tab/>
      </w:r>
      <w:r w:rsidRPr="00A64F0F">
        <w:rPr>
          <w:sz w:val="20"/>
        </w:rPr>
        <w:tab/>
      </w:r>
    </w:p>
    <w:sectPr w:rsidR="00156FF9" w:rsidSect="003B4228">
      <w:pgSz w:w="11906" w:h="16838"/>
      <w:pgMar w:top="567"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FF9" w:rsidRDefault="00156FF9">
      <w:r>
        <w:separator/>
      </w:r>
    </w:p>
  </w:endnote>
  <w:endnote w:type="continuationSeparator" w:id="0">
    <w:p w:rsidR="00156FF9" w:rsidRDefault="0015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FF9" w:rsidRDefault="00156FF9">
      <w:r>
        <w:separator/>
      </w:r>
    </w:p>
  </w:footnote>
  <w:footnote w:type="continuationSeparator" w:id="0">
    <w:p w:rsidR="00156FF9" w:rsidRDefault="00156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C0EE8"/>
    <w:rsid w:val="00011437"/>
    <w:rsid w:val="000250CF"/>
    <w:rsid w:val="00030872"/>
    <w:rsid w:val="000423CC"/>
    <w:rsid w:val="00056D9A"/>
    <w:rsid w:val="00073668"/>
    <w:rsid w:val="0007539C"/>
    <w:rsid w:val="00083D7E"/>
    <w:rsid w:val="00084764"/>
    <w:rsid w:val="0009427B"/>
    <w:rsid w:val="000A6581"/>
    <w:rsid w:val="000B3FAD"/>
    <w:rsid w:val="000B4856"/>
    <w:rsid w:val="000B54D8"/>
    <w:rsid w:val="000D00E3"/>
    <w:rsid w:val="000E5EA1"/>
    <w:rsid w:val="00100444"/>
    <w:rsid w:val="00100EB3"/>
    <w:rsid w:val="00156FF9"/>
    <w:rsid w:val="00160918"/>
    <w:rsid w:val="00163179"/>
    <w:rsid w:val="0018780F"/>
    <w:rsid w:val="001A17CA"/>
    <w:rsid w:val="001A479D"/>
    <w:rsid w:val="001A7EEC"/>
    <w:rsid w:val="001B7C32"/>
    <w:rsid w:val="001D799B"/>
    <w:rsid w:val="002316F7"/>
    <w:rsid w:val="00255EC4"/>
    <w:rsid w:val="002634AE"/>
    <w:rsid w:val="00272067"/>
    <w:rsid w:val="002739A9"/>
    <w:rsid w:val="00274321"/>
    <w:rsid w:val="002A5EEC"/>
    <w:rsid w:val="002C044A"/>
    <w:rsid w:val="002D26D1"/>
    <w:rsid w:val="002F28E8"/>
    <w:rsid w:val="0030089F"/>
    <w:rsid w:val="00311C23"/>
    <w:rsid w:val="003310FF"/>
    <w:rsid w:val="00332F63"/>
    <w:rsid w:val="003460D6"/>
    <w:rsid w:val="00347A60"/>
    <w:rsid w:val="00353252"/>
    <w:rsid w:val="00353642"/>
    <w:rsid w:val="003A1D5B"/>
    <w:rsid w:val="003A716B"/>
    <w:rsid w:val="003B4228"/>
    <w:rsid w:val="003C1B9A"/>
    <w:rsid w:val="003C2782"/>
    <w:rsid w:val="003C54E7"/>
    <w:rsid w:val="003D0BFC"/>
    <w:rsid w:val="003D5A8E"/>
    <w:rsid w:val="003E4466"/>
    <w:rsid w:val="003E61A4"/>
    <w:rsid w:val="00401B0E"/>
    <w:rsid w:val="004052DB"/>
    <w:rsid w:val="004234F7"/>
    <w:rsid w:val="004334AA"/>
    <w:rsid w:val="004348F8"/>
    <w:rsid w:val="00441967"/>
    <w:rsid w:val="004543FC"/>
    <w:rsid w:val="004601AB"/>
    <w:rsid w:val="00485A74"/>
    <w:rsid w:val="004A4F3A"/>
    <w:rsid w:val="004A65EC"/>
    <w:rsid w:val="004C1C4C"/>
    <w:rsid w:val="004C7D5A"/>
    <w:rsid w:val="004E0DC7"/>
    <w:rsid w:val="004E5DAC"/>
    <w:rsid w:val="004E60D7"/>
    <w:rsid w:val="004F23FB"/>
    <w:rsid w:val="00517906"/>
    <w:rsid w:val="00520456"/>
    <w:rsid w:val="00522044"/>
    <w:rsid w:val="005319A5"/>
    <w:rsid w:val="00531DDA"/>
    <w:rsid w:val="00533019"/>
    <w:rsid w:val="00566BC9"/>
    <w:rsid w:val="005A2ECA"/>
    <w:rsid w:val="005B28F2"/>
    <w:rsid w:val="005C39E2"/>
    <w:rsid w:val="005C5756"/>
    <w:rsid w:val="005D0E39"/>
    <w:rsid w:val="005D10C5"/>
    <w:rsid w:val="005D52B5"/>
    <w:rsid w:val="005E120F"/>
    <w:rsid w:val="006106EE"/>
    <w:rsid w:val="00610E8E"/>
    <w:rsid w:val="006131A3"/>
    <w:rsid w:val="006343D3"/>
    <w:rsid w:val="00643E3B"/>
    <w:rsid w:val="00655681"/>
    <w:rsid w:val="006677F8"/>
    <w:rsid w:val="00670840"/>
    <w:rsid w:val="00680B27"/>
    <w:rsid w:val="0068119A"/>
    <w:rsid w:val="00683E83"/>
    <w:rsid w:val="00684569"/>
    <w:rsid w:val="0069017B"/>
    <w:rsid w:val="00693D87"/>
    <w:rsid w:val="00696E9C"/>
    <w:rsid w:val="006A1EE7"/>
    <w:rsid w:val="006A5889"/>
    <w:rsid w:val="006B1E92"/>
    <w:rsid w:val="006B413F"/>
    <w:rsid w:val="006C65DA"/>
    <w:rsid w:val="006D78A4"/>
    <w:rsid w:val="006F0423"/>
    <w:rsid w:val="006F5DAF"/>
    <w:rsid w:val="006F6A06"/>
    <w:rsid w:val="006F6B25"/>
    <w:rsid w:val="00700D14"/>
    <w:rsid w:val="0072064F"/>
    <w:rsid w:val="00721A2A"/>
    <w:rsid w:val="007232D2"/>
    <w:rsid w:val="00726B1C"/>
    <w:rsid w:val="007353E2"/>
    <w:rsid w:val="007366EB"/>
    <w:rsid w:val="007445D5"/>
    <w:rsid w:val="00751249"/>
    <w:rsid w:val="00760217"/>
    <w:rsid w:val="00760F33"/>
    <w:rsid w:val="0077204C"/>
    <w:rsid w:val="007A2A33"/>
    <w:rsid w:val="007A3801"/>
    <w:rsid w:val="007A6B14"/>
    <w:rsid w:val="007B2E4C"/>
    <w:rsid w:val="007B3D28"/>
    <w:rsid w:val="007E58B6"/>
    <w:rsid w:val="007E6195"/>
    <w:rsid w:val="008020CF"/>
    <w:rsid w:val="00820630"/>
    <w:rsid w:val="00822C62"/>
    <w:rsid w:val="00835B55"/>
    <w:rsid w:val="008409AA"/>
    <w:rsid w:val="00840F36"/>
    <w:rsid w:val="00843941"/>
    <w:rsid w:val="00845B33"/>
    <w:rsid w:val="00855A5E"/>
    <w:rsid w:val="00856ED4"/>
    <w:rsid w:val="00862ADA"/>
    <w:rsid w:val="00864FF8"/>
    <w:rsid w:val="00867DFF"/>
    <w:rsid w:val="00875DB4"/>
    <w:rsid w:val="00881471"/>
    <w:rsid w:val="00881A47"/>
    <w:rsid w:val="008828E1"/>
    <w:rsid w:val="0088308D"/>
    <w:rsid w:val="00884088"/>
    <w:rsid w:val="0088412D"/>
    <w:rsid w:val="00897D5F"/>
    <w:rsid w:val="008C36E3"/>
    <w:rsid w:val="009023F8"/>
    <w:rsid w:val="00902591"/>
    <w:rsid w:val="00906AA3"/>
    <w:rsid w:val="00935C07"/>
    <w:rsid w:val="0096547D"/>
    <w:rsid w:val="009718CA"/>
    <w:rsid w:val="009762FF"/>
    <w:rsid w:val="0097694F"/>
    <w:rsid w:val="00994CEC"/>
    <w:rsid w:val="009A3756"/>
    <w:rsid w:val="009B1505"/>
    <w:rsid w:val="009B2BBA"/>
    <w:rsid w:val="009B6EB2"/>
    <w:rsid w:val="009C75B2"/>
    <w:rsid w:val="009D2332"/>
    <w:rsid w:val="009D54E1"/>
    <w:rsid w:val="009F1880"/>
    <w:rsid w:val="009F1B6E"/>
    <w:rsid w:val="00A07494"/>
    <w:rsid w:val="00A10EE0"/>
    <w:rsid w:val="00A12E14"/>
    <w:rsid w:val="00A21462"/>
    <w:rsid w:val="00A23502"/>
    <w:rsid w:val="00A27608"/>
    <w:rsid w:val="00A35B81"/>
    <w:rsid w:val="00A3760D"/>
    <w:rsid w:val="00A53C93"/>
    <w:rsid w:val="00A61330"/>
    <w:rsid w:val="00A62368"/>
    <w:rsid w:val="00A64F0F"/>
    <w:rsid w:val="00A669EE"/>
    <w:rsid w:val="00A703BC"/>
    <w:rsid w:val="00A77456"/>
    <w:rsid w:val="00A77C4F"/>
    <w:rsid w:val="00A808B8"/>
    <w:rsid w:val="00A85D8F"/>
    <w:rsid w:val="00A91653"/>
    <w:rsid w:val="00AA16C6"/>
    <w:rsid w:val="00AA4591"/>
    <w:rsid w:val="00AD00C2"/>
    <w:rsid w:val="00AD502C"/>
    <w:rsid w:val="00AD67A7"/>
    <w:rsid w:val="00AD7284"/>
    <w:rsid w:val="00AF06EE"/>
    <w:rsid w:val="00AF0AE0"/>
    <w:rsid w:val="00AF24AD"/>
    <w:rsid w:val="00B3060C"/>
    <w:rsid w:val="00B30D67"/>
    <w:rsid w:val="00B320A5"/>
    <w:rsid w:val="00B41A9C"/>
    <w:rsid w:val="00B4609A"/>
    <w:rsid w:val="00B4636F"/>
    <w:rsid w:val="00B50D6C"/>
    <w:rsid w:val="00B618DA"/>
    <w:rsid w:val="00B7358F"/>
    <w:rsid w:val="00BA661A"/>
    <w:rsid w:val="00BB4FBA"/>
    <w:rsid w:val="00C0457D"/>
    <w:rsid w:val="00C051EA"/>
    <w:rsid w:val="00C367AE"/>
    <w:rsid w:val="00C409E0"/>
    <w:rsid w:val="00C53BA1"/>
    <w:rsid w:val="00C54ED9"/>
    <w:rsid w:val="00C607B7"/>
    <w:rsid w:val="00C66D99"/>
    <w:rsid w:val="00C76782"/>
    <w:rsid w:val="00C81C41"/>
    <w:rsid w:val="00CA5B94"/>
    <w:rsid w:val="00CA74DC"/>
    <w:rsid w:val="00CB2858"/>
    <w:rsid w:val="00CB28B6"/>
    <w:rsid w:val="00CB5166"/>
    <w:rsid w:val="00CC5639"/>
    <w:rsid w:val="00CC5FE4"/>
    <w:rsid w:val="00CD50E3"/>
    <w:rsid w:val="00CE0687"/>
    <w:rsid w:val="00CE3009"/>
    <w:rsid w:val="00CF365B"/>
    <w:rsid w:val="00CF4FE2"/>
    <w:rsid w:val="00D06D7B"/>
    <w:rsid w:val="00D143F7"/>
    <w:rsid w:val="00D27C7C"/>
    <w:rsid w:val="00D334F4"/>
    <w:rsid w:val="00D37DEB"/>
    <w:rsid w:val="00D37F5C"/>
    <w:rsid w:val="00D44F48"/>
    <w:rsid w:val="00D55A59"/>
    <w:rsid w:val="00D649A1"/>
    <w:rsid w:val="00D674FD"/>
    <w:rsid w:val="00D740B4"/>
    <w:rsid w:val="00D8598A"/>
    <w:rsid w:val="00D941E7"/>
    <w:rsid w:val="00DA00EF"/>
    <w:rsid w:val="00DB3618"/>
    <w:rsid w:val="00DC01E6"/>
    <w:rsid w:val="00DC3363"/>
    <w:rsid w:val="00DC7D49"/>
    <w:rsid w:val="00DD1060"/>
    <w:rsid w:val="00DD336C"/>
    <w:rsid w:val="00DD4AA5"/>
    <w:rsid w:val="00DD4C83"/>
    <w:rsid w:val="00DE0151"/>
    <w:rsid w:val="00DE059B"/>
    <w:rsid w:val="00DE1034"/>
    <w:rsid w:val="00DF1533"/>
    <w:rsid w:val="00E03A8F"/>
    <w:rsid w:val="00E14F79"/>
    <w:rsid w:val="00E2732E"/>
    <w:rsid w:val="00E30406"/>
    <w:rsid w:val="00E31EFA"/>
    <w:rsid w:val="00E336FA"/>
    <w:rsid w:val="00E3457F"/>
    <w:rsid w:val="00E34942"/>
    <w:rsid w:val="00E34B3F"/>
    <w:rsid w:val="00E52290"/>
    <w:rsid w:val="00E6285D"/>
    <w:rsid w:val="00E64E39"/>
    <w:rsid w:val="00E74B88"/>
    <w:rsid w:val="00E91C6D"/>
    <w:rsid w:val="00EA080A"/>
    <w:rsid w:val="00EB61D2"/>
    <w:rsid w:val="00EC0EE8"/>
    <w:rsid w:val="00EC0F7F"/>
    <w:rsid w:val="00ED55AD"/>
    <w:rsid w:val="00EE0D48"/>
    <w:rsid w:val="00EF3748"/>
    <w:rsid w:val="00EF6101"/>
    <w:rsid w:val="00F02166"/>
    <w:rsid w:val="00F03459"/>
    <w:rsid w:val="00F1273A"/>
    <w:rsid w:val="00F22CBE"/>
    <w:rsid w:val="00F3573E"/>
    <w:rsid w:val="00F511A5"/>
    <w:rsid w:val="00F60B6E"/>
    <w:rsid w:val="00F638C2"/>
    <w:rsid w:val="00F70446"/>
    <w:rsid w:val="00F80917"/>
    <w:rsid w:val="00F851A0"/>
    <w:rsid w:val="00FA0007"/>
    <w:rsid w:val="00FA251D"/>
    <w:rsid w:val="00FA35FC"/>
    <w:rsid w:val="00FA5128"/>
    <w:rsid w:val="00FA60C4"/>
    <w:rsid w:val="00FB30A5"/>
    <w:rsid w:val="00FC33E5"/>
    <w:rsid w:val="00FC4A61"/>
    <w:rsid w:val="00FC6B37"/>
    <w:rsid w:val="00FD0384"/>
    <w:rsid w:val="00FD6C24"/>
    <w:rsid w:val="00FE3A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9DA9D23"/>
  <w15:docId w15:val="{7ECF4FCB-2C67-434A-9B8F-24F54F9EC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EEC"/>
    <w:pPr>
      <w:tabs>
        <w:tab w:val="left" w:pos="480"/>
        <w:tab w:val="left" w:pos="960"/>
        <w:tab w:val="left" w:pos="1440"/>
        <w:tab w:val="left" w:pos="1920"/>
        <w:tab w:val="left" w:pos="2400"/>
        <w:tab w:val="left" w:pos="2880"/>
        <w:tab w:val="left" w:pos="3360"/>
        <w:tab w:val="left" w:pos="3840"/>
        <w:tab w:val="left" w:pos="4320"/>
      </w:tabs>
    </w:pPr>
    <w:rPr>
      <w:rFonts w:ascii="Verdana" w:hAnsi="Verdana"/>
      <w:szCs w:val="20"/>
    </w:rPr>
  </w:style>
  <w:style w:type="paragraph" w:styleId="Heading1">
    <w:name w:val="heading 1"/>
    <w:basedOn w:val="Normal"/>
    <w:next w:val="Normal"/>
    <w:link w:val="Heading1Char"/>
    <w:uiPriority w:val="99"/>
    <w:qFormat/>
    <w:rsid w:val="003C54E7"/>
    <w:pPr>
      <w:spacing w:before="24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38C2"/>
    <w:rPr>
      <w:rFonts w:ascii="Cambria" w:hAnsi="Cambria" w:cs="Times New Roman"/>
      <w:b/>
      <w:bCs/>
      <w:kern w:val="32"/>
      <w:sz w:val="32"/>
      <w:szCs w:val="32"/>
    </w:rPr>
  </w:style>
  <w:style w:type="paragraph" w:styleId="Header">
    <w:name w:val="header"/>
    <w:basedOn w:val="Normal"/>
    <w:link w:val="HeaderChar"/>
    <w:uiPriority w:val="99"/>
    <w:rsid w:val="003C54E7"/>
    <w:pPr>
      <w:tabs>
        <w:tab w:val="clear" w:pos="480"/>
        <w:tab w:val="clear" w:pos="960"/>
        <w:tab w:val="clear" w:pos="1440"/>
        <w:tab w:val="clear" w:pos="1920"/>
        <w:tab w:val="clear" w:pos="2400"/>
        <w:tab w:val="clear" w:pos="2880"/>
        <w:tab w:val="clear" w:pos="3360"/>
        <w:tab w:val="clear" w:pos="3840"/>
        <w:tab w:val="clear" w:pos="4320"/>
        <w:tab w:val="center" w:pos="4153"/>
        <w:tab w:val="right" w:pos="8306"/>
      </w:tabs>
    </w:pPr>
  </w:style>
  <w:style w:type="character" w:customStyle="1" w:styleId="HeaderChar">
    <w:name w:val="Header Char"/>
    <w:basedOn w:val="DefaultParagraphFont"/>
    <w:link w:val="Header"/>
    <w:uiPriority w:val="99"/>
    <w:semiHidden/>
    <w:locked/>
    <w:rsid w:val="00F638C2"/>
    <w:rPr>
      <w:rFonts w:ascii="Verdana" w:hAnsi="Verdana" w:cs="Times New Roman"/>
      <w:sz w:val="20"/>
      <w:szCs w:val="20"/>
    </w:rPr>
  </w:style>
  <w:style w:type="paragraph" w:styleId="Footer">
    <w:name w:val="footer"/>
    <w:basedOn w:val="Normal"/>
    <w:link w:val="FooterChar"/>
    <w:uiPriority w:val="99"/>
    <w:rsid w:val="003C54E7"/>
    <w:pPr>
      <w:tabs>
        <w:tab w:val="clear" w:pos="480"/>
        <w:tab w:val="clear" w:pos="960"/>
        <w:tab w:val="clear" w:pos="1440"/>
        <w:tab w:val="clear" w:pos="1920"/>
        <w:tab w:val="clear" w:pos="2400"/>
        <w:tab w:val="clear" w:pos="2880"/>
        <w:tab w:val="clear" w:pos="3360"/>
        <w:tab w:val="clear" w:pos="3840"/>
        <w:tab w:val="clear" w:pos="4320"/>
        <w:tab w:val="center" w:pos="4153"/>
        <w:tab w:val="right" w:pos="8306"/>
      </w:tabs>
    </w:pPr>
  </w:style>
  <w:style w:type="character" w:customStyle="1" w:styleId="FooterChar">
    <w:name w:val="Footer Char"/>
    <w:basedOn w:val="DefaultParagraphFont"/>
    <w:link w:val="Footer"/>
    <w:uiPriority w:val="99"/>
    <w:semiHidden/>
    <w:locked/>
    <w:rsid w:val="00F638C2"/>
    <w:rPr>
      <w:rFonts w:ascii="Verdana" w:hAnsi="Verdana" w:cs="Times New Roman"/>
      <w:sz w:val="20"/>
      <w:szCs w:val="20"/>
    </w:rPr>
  </w:style>
  <w:style w:type="paragraph" w:customStyle="1" w:styleId="TitulekTZ">
    <w:name w:val="Titulek TZ"/>
    <w:basedOn w:val="Heading1"/>
    <w:uiPriority w:val="99"/>
    <w:rsid w:val="001A7EEC"/>
    <w:pPr>
      <w:jc w:val="center"/>
    </w:pPr>
    <w:rPr>
      <w:bCs/>
      <w:sz w:val="36"/>
      <w:u w:val="none"/>
    </w:rPr>
  </w:style>
  <w:style w:type="character" w:styleId="Hyperlink">
    <w:name w:val="Hyperlink"/>
    <w:basedOn w:val="DefaultParagraphFont"/>
    <w:uiPriority w:val="99"/>
    <w:rsid w:val="00CB2858"/>
    <w:rPr>
      <w:rFonts w:cs="Times New Roman"/>
      <w:color w:val="0000FF"/>
      <w:u w:val="single"/>
    </w:rPr>
  </w:style>
  <w:style w:type="paragraph" w:styleId="BalloonText">
    <w:name w:val="Balloon Text"/>
    <w:basedOn w:val="Normal"/>
    <w:link w:val="BalloonTextChar"/>
    <w:uiPriority w:val="99"/>
    <w:semiHidden/>
    <w:rsid w:val="006A1E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8C2"/>
    <w:rPr>
      <w:rFonts w:cs="Times New Roman"/>
      <w:sz w:val="2"/>
    </w:rPr>
  </w:style>
  <w:style w:type="character" w:customStyle="1" w:styleId="apple-converted-space">
    <w:name w:val="apple-converted-space"/>
    <w:basedOn w:val="DefaultParagraphFont"/>
    <w:uiPriority w:val="99"/>
    <w:rsid w:val="00F80917"/>
    <w:rPr>
      <w:rFonts w:cs="Times New Roman"/>
    </w:rPr>
  </w:style>
  <w:style w:type="character" w:customStyle="1" w:styleId="moretext">
    <w:name w:val="moretext"/>
    <w:basedOn w:val="DefaultParagraphFont"/>
    <w:uiPriority w:val="99"/>
    <w:rsid w:val="00F80917"/>
    <w:rPr>
      <w:rFonts w:cs="Times New Roman"/>
    </w:rPr>
  </w:style>
  <w:style w:type="character" w:styleId="Strong">
    <w:name w:val="Strong"/>
    <w:basedOn w:val="DefaultParagraphFont"/>
    <w:uiPriority w:val="99"/>
    <w:qFormat/>
    <w:rsid w:val="00011437"/>
    <w:rPr>
      <w:rFonts w:cs="Times New Roman"/>
      <w:b/>
    </w:rPr>
  </w:style>
  <w:style w:type="paragraph" w:styleId="NormalWeb">
    <w:name w:val="Normal (Web)"/>
    <w:basedOn w:val="Normal"/>
    <w:uiPriority w:val="99"/>
    <w:rsid w:val="00855A5E"/>
    <w:pPr>
      <w:tabs>
        <w:tab w:val="clear" w:pos="480"/>
        <w:tab w:val="clear" w:pos="960"/>
        <w:tab w:val="clear" w:pos="1440"/>
        <w:tab w:val="clear" w:pos="1920"/>
        <w:tab w:val="clear" w:pos="2400"/>
        <w:tab w:val="clear" w:pos="2880"/>
        <w:tab w:val="clear" w:pos="3360"/>
        <w:tab w:val="clear" w:pos="3840"/>
        <w:tab w:val="clear" w:pos="4320"/>
      </w:tabs>
      <w:spacing w:before="100" w:beforeAutospacing="1" w:after="100" w:afterAutospacing="1"/>
    </w:pPr>
    <w:rPr>
      <w:rFonts w:ascii="Times New Roman" w:hAnsi="Times New Roman"/>
      <w:sz w:val="24"/>
      <w:szCs w:val="24"/>
    </w:rPr>
  </w:style>
  <w:style w:type="character" w:styleId="Emphasis">
    <w:name w:val="Emphasis"/>
    <w:basedOn w:val="DefaultParagraphFont"/>
    <w:uiPriority w:val="99"/>
    <w:qFormat/>
    <w:rsid w:val="00FD6C24"/>
    <w:rPr>
      <w:rFonts w:cs="Times New Roman"/>
      <w:i/>
    </w:rPr>
  </w:style>
  <w:style w:type="character" w:customStyle="1" w:styleId="UnresolvedMention1">
    <w:name w:val="Unresolved Mention1"/>
    <w:basedOn w:val="DefaultParagraphFont"/>
    <w:uiPriority w:val="99"/>
    <w:semiHidden/>
    <w:rsid w:val="00655681"/>
    <w:rPr>
      <w:rFonts w:cs="Times New Roman"/>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115964">
      <w:marLeft w:val="0"/>
      <w:marRight w:val="0"/>
      <w:marTop w:val="0"/>
      <w:marBottom w:val="0"/>
      <w:divBdr>
        <w:top w:val="none" w:sz="0" w:space="0" w:color="auto"/>
        <w:left w:val="none" w:sz="0" w:space="0" w:color="auto"/>
        <w:bottom w:val="none" w:sz="0" w:space="0" w:color="auto"/>
        <w:right w:val="none" w:sz="0" w:space="0" w:color="auto"/>
      </w:divBdr>
      <w:divsChild>
        <w:div w:id="1714115994">
          <w:marLeft w:val="0"/>
          <w:marRight w:val="0"/>
          <w:marTop w:val="0"/>
          <w:marBottom w:val="0"/>
          <w:divBdr>
            <w:top w:val="none" w:sz="0" w:space="0" w:color="auto"/>
            <w:left w:val="none" w:sz="0" w:space="0" w:color="auto"/>
            <w:bottom w:val="none" w:sz="0" w:space="0" w:color="auto"/>
            <w:right w:val="none" w:sz="0" w:space="0" w:color="auto"/>
          </w:divBdr>
          <w:divsChild>
            <w:div w:id="1714116005">
              <w:marLeft w:val="0"/>
              <w:marRight w:val="0"/>
              <w:marTop w:val="0"/>
              <w:marBottom w:val="0"/>
              <w:divBdr>
                <w:top w:val="none" w:sz="0" w:space="0" w:color="auto"/>
                <w:left w:val="none" w:sz="0" w:space="0" w:color="auto"/>
                <w:bottom w:val="none" w:sz="0" w:space="0" w:color="auto"/>
                <w:right w:val="none" w:sz="0" w:space="0" w:color="auto"/>
              </w:divBdr>
            </w:div>
            <w:div w:id="1714116021">
              <w:marLeft w:val="0"/>
              <w:marRight w:val="0"/>
              <w:marTop w:val="0"/>
              <w:marBottom w:val="0"/>
              <w:divBdr>
                <w:top w:val="none" w:sz="0" w:space="0" w:color="auto"/>
                <w:left w:val="none" w:sz="0" w:space="0" w:color="auto"/>
                <w:bottom w:val="none" w:sz="0" w:space="0" w:color="auto"/>
                <w:right w:val="none" w:sz="0" w:space="0" w:color="auto"/>
              </w:divBdr>
            </w:div>
          </w:divsChild>
        </w:div>
        <w:div w:id="1714116010">
          <w:marLeft w:val="0"/>
          <w:marRight w:val="0"/>
          <w:marTop w:val="0"/>
          <w:marBottom w:val="0"/>
          <w:divBdr>
            <w:top w:val="none" w:sz="0" w:space="0" w:color="auto"/>
            <w:left w:val="none" w:sz="0" w:space="0" w:color="auto"/>
            <w:bottom w:val="none" w:sz="0" w:space="0" w:color="auto"/>
            <w:right w:val="none" w:sz="0" w:space="0" w:color="auto"/>
          </w:divBdr>
          <w:divsChild>
            <w:div w:id="1714115977">
              <w:marLeft w:val="96"/>
              <w:marRight w:val="0"/>
              <w:marTop w:val="0"/>
              <w:marBottom w:val="0"/>
              <w:divBdr>
                <w:top w:val="none" w:sz="0" w:space="0" w:color="auto"/>
                <w:left w:val="single" w:sz="6" w:space="6" w:color="CCCCCC"/>
                <w:bottom w:val="none" w:sz="0" w:space="0" w:color="auto"/>
                <w:right w:val="none" w:sz="0" w:space="0" w:color="auto"/>
              </w:divBdr>
              <w:divsChild>
                <w:div w:id="1714116017">
                  <w:marLeft w:val="0"/>
                  <w:marRight w:val="0"/>
                  <w:marTop w:val="0"/>
                  <w:marBottom w:val="0"/>
                  <w:divBdr>
                    <w:top w:val="none" w:sz="0" w:space="0" w:color="auto"/>
                    <w:left w:val="none" w:sz="0" w:space="0" w:color="auto"/>
                    <w:bottom w:val="none" w:sz="0" w:space="0" w:color="auto"/>
                    <w:right w:val="none" w:sz="0" w:space="0" w:color="auto"/>
                  </w:divBdr>
                  <w:divsChild>
                    <w:div w:id="1714115961">
                      <w:marLeft w:val="0"/>
                      <w:marRight w:val="0"/>
                      <w:marTop w:val="0"/>
                      <w:marBottom w:val="0"/>
                      <w:divBdr>
                        <w:top w:val="none" w:sz="0" w:space="0" w:color="auto"/>
                        <w:left w:val="none" w:sz="0" w:space="0" w:color="auto"/>
                        <w:bottom w:val="none" w:sz="0" w:space="0" w:color="auto"/>
                        <w:right w:val="none" w:sz="0" w:space="0" w:color="auto"/>
                      </w:divBdr>
                    </w:div>
                    <w:div w:id="1714115962">
                      <w:marLeft w:val="0"/>
                      <w:marRight w:val="0"/>
                      <w:marTop w:val="0"/>
                      <w:marBottom w:val="0"/>
                      <w:divBdr>
                        <w:top w:val="none" w:sz="0" w:space="0" w:color="auto"/>
                        <w:left w:val="none" w:sz="0" w:space="0" w:color="auto"/>
                        <w:bottom w:val="none" w:sz="0" w:space="0" w:color="auto"/>
                        <w:right w:val="none" w:sz="0" w:space="0" w:color="auto"/>
                      </w:divBdr>
                    </w:div>
                    <w:div w:id="1714115970">
                      <w:marLeft w:val="0"/>
                      <w:marRight w:val="0"/>
                      <w:marTop w:val="0"/>
                      <w:marBottom w:val="0"/>
                      <w:divBdr>
                        <w:top w:val="none" w:sz="0" w:space="0" w:color="auto"/>
                        <w:left w:val="none" w:sz="0" w:space="0" w:color="auto"/>
                        <w:bottom w:val="none" w:sz="0" w:space="0" w:color="auto"/>
                        <w:right w:val="none" w:sz="0" w:space="0" w:color="auto"/>
                      </w:divBdr>
                    </w:div>
                    <w:div w:id="1714115975">
                      <w:marLeft w:val="0"/>
                      <w:marRight w:val="0"/>
                      <w:marTop w:val="0"/>
                      <w:marBottom w:val="0"/>
                      <w:divBdr>
                        <w:top w:val="none" w:sz="0" w:space="0" w:color="auto"/>
                        <w:left w:val="none" w:sz="0" w:space="0" w:color="auto"/>
                        <w:bottom w:val="none" w:sz="0" w:space="0" w:color="auto"/>
                        <w:right w:val="none" w:sz="0" w:space="0" w:color="auto"/>
                      </w:divBdr>
                    </w:div>
                    <w:div w:id="1714115979">
                      <w:marLeft w:val="0"/>
                      <w:marRight w:val="0"/>
                      <w:marTop w:val="0"/>
                      <w:marBottom w:val="0"/>
                      <w:divBdr>
                        <w:top w:val="none" w:sz="0" w:space="0" w:color="auto"/>
                        <w:left w:val="none" w:sz="0" w:space="0" w:color="auto"/>
                        <w:bottom w:val="none" w:sz="0" w:space="0" w:color="auto"/>
                        <w:right w:val="none" w:sz="0" w:space="0" w:color="auto"/>
                      </w:divBdr>
                    </w:div>
                    <w:div w:id="1714115980">
                      <w:marLeft w:val="0"/>
                      <w:marRight w:val="0"/>
                      <w:marTop w:val="0"/>
                      <w:marBottom w:val="0"/>
                      <w:divBdr>
                        <w:top w:val="none" w:sz="0" w:space="0" w:color="auto"/>
                        <w:left w:val="none" w:sz="0" w:space="0" w:color="auto"/>
                        <w:bottom w:val="none" w:sz="0" w:space="0" w:color="auto"/>
                        <w:right w:val="none" w:sz="0" w:space="0" w:color="auto"/>
                      </w:divBdr>
                    </w:div>
                    <w:div w:id="1714115981">
                      <w:marLeft w:val="0"/>
                      <w:marRight w:val="0"/>
                      <w:marTop w:val="0"/>
                      <w:marBottom w:val="0"/>
                      <w:divBdr>
                        <w:top w:val="none" w:sz="0" w:space="0" w:color="auto"/>
                        <w:left w:val="none" w:sz="0" w:space="0" w:color="auto"/>
                        <w:bottom w:val="none" w:sz="0" w:space="0" w:color="auto"/>
                        <w:right w:val="none" w:sz="0" w:space="0" w:color="auto"/>
                      </w:divBdr>
                    </w:div>
                    <w:div w:id="1714115983">
                      <w:marLeft w:val="0"/>
                      <w:marRight w:val="0"/>
                      <w:marTop w:val="0"/>
                      <w:marBottom w:val="0"/>
                      <w:divBdr>
                        <w:top w:val="none" w:sz="0" w:space="0" w:color="auto"/>
                        <w:left w:val="none" w:sz="0" w:space="0" w:color="auto"/>
                        <w:bottom w:val="none" w:sz="0" w:space="0" w:color="auto"/>
                        <w:right w:val="none" w:sz="0" w:space="0" w:color="auto"/>
                      </w:divBdr>
                    </w:div>
                    <w:div w:id="1714115999">
                      <w:marLeft w:val="0"/>
                      <w:marRight w:val="0"/>
                      <w:marTop w:val="0"/>
                      <w:marBottom w:val="0"/>
                      <w:divBdr>
                        <w:top w:val="none" w:sz="0" w:space="0" w:color="auto"/>
                        <w:left w:val="none" w:sz="0" w:space="0" w:color="auto"/>
                        <w:bottom w:val="none" w:sz="0" w:space="0" w:color="auto"/>
                        <w:right w:val="none" w:sz="0" w:space="0" w:color="auto"/>
                      </w:divBdr>
                    </w:div>
                    <w:div w:id="1714116000">
                      <w:marLeft w:val="0"/>
                      <w:marRight w:val="0"/>
                      <w:marTop w:val="0"/>
                      <w:marBottom w:val="0"/>
                      <w:divBdr>
                        <w:top w:val="none" w:sz="0" w:space="0" w:color="auto"/>
                        <w:left w:val="none" w:sz="0" w:space="0" w:color="auto"/>
                        <w:bottom w:val="none" w:sz="0" w:space="0" w:color="auto"/>
                        <w:right w:val="none" w:sz="0" w:space="0" w:color="auto"/>
                      </w:divBdr>
                    </w:div>
                    <w:div w:id="1714116001">
                      <w:marLeft w:val="0"/>
                      <w:marRight w:val="0"/>
                      <w:marTop w:val="0"/>
                      <w:marBottom w:val="0"/>
                      <w:divBdr>
                        <w:top w:val="none" w:sz="0" w:space="0" w:color="auto"/>
                        <w:left w:val="none" w:sz="0" w:space="0" w:color="auto"/>
                        <w:bottom w:val="none" w:sz="0" w:space="0" w:color="auto"/>
                        <w:right w:val="none" w:sz="0" w:space="0" w:color="auto"/>
                      </w:divBdr>
                    </w:div>
                    <w:div w:id="1714116002">
                      <w:marLeft w:val="0"/>
                      <w:marRight w:val="0"/>
                      <w:marTop w:val="0"/>
                      <w:marBottom w:val="0"/>
                      <w:divBdr>
                        <w:top w:val="none" w:sz="0" w:space="0" w:color="auto"/>
                        <w:left w:val="none" w:sz="0" w:space="0" w:color="auto"/>
                        <w:bottom w:val="none" w:sz="0" w:space="0" w:color="auto"/>
                        <w:right w:val="none" w:sz="0" w:space="0" w:color="auto"/>
                      </w:divBdr>
                    </w:div>
                    <w:div w:id="1714116004">
                      <w:marLeft w:val="0"/>
                      <w:marRight w:val="0"/>
                      <w:marTop w:val="0"/>
                      <w:marBottom w:val="0"/>
                      <w:divBdr>
                        <w:top w:val="none" w:sz="0" w:space="0" w:color="auto"/>
                        <w:left w:val="none" w:sz="0" w:space="0" w:color="auto"/>
                        <w:bottom w:val="none" w:sz="0" w:space="0" w:color="auto"/>
                        <w:right w:val="none" w:sz="0" w:space="0" w:color="auto"/>
                      </w:divBdr>
                    </w:div>
                    <w:div w:id="1714116007">
                      <w:marLeft w:val="0"/>
                      <w:marRight w:val="0"/>
                      <w:marTop w:val="0"/>
                      <w:marBottom w:val="0"/>
                      <w:divBdr>
                        <w:top w:val="none" w:sz="0" w:space="0" w:color="auto"/>
                        <w:left w:val="none" w:sz="0" w:space="0" w:color="auto"/>
                        <w:bottom w:val="none" w:sz="0" w:space="0" w:color="auto"/>
                        <w:right w:val="none" w:sz="0" w:space="0" w:color="auto"/>
                      </w:divBdr>
                    </w:div>
                    <w:div w:id="1714116008">
                      <w:marLeft w:val="0"/>
                      <w:marRight w:val="0"/>
                      <w:marTop w:val="0"/>
                      <w:marBottom w:val="0"/>
                      <w:divBdr>
                        <w:top w:val="none" w:sz="0" w:space="0" w:color="auto"/>
                        <w:left w:val="none" w:sz="0" w:space="0" w:color="auto"/>
                        <w:bottom w:val="none" w:sz="0" w:space="0" w:color="auto"/>
                        <w:right w:val="none" w:sz="0" w:space="0" w:color="auto"/>
                      </w:divBdr>
                    </w:div>
                    <w:div w:id="1714116014">
                      <w:marLeft w:val="0"/>
                      <w:marRight w:val="0"/>
                      <w:marTop w:val="0"/>
                      <w:marBottom w:val="0"/>
                      <w:divBdr>
                        <w:top w:val="none" w:sz="0" w:space="0" w:color="auto"/>
                        <w:left w:val="none" w:sz="0" w:space="0" w:color="auto"/>
                        <w:bottom w:val="none" w:sz="0" w:space="0" w:color="auto"/>
                        <w:right w:val="none" w:sz="0" w:space="0" w:color="auto"/>
                      </w:divBdr>
                    </w:div>
                    <w:div w:id="1714116015">
                      <w:marLeft w:val="0"/>
                      <w:marRight w:val="0"/>
                      <w:marTop w:val="0"/>
                      <w:marBottom w:val="0"/>
                      <w:divBdr>
                        <w:top w:val="none" w:sz="0" w:space="0" w:color="auto"/>
                        <w:left w:val="none" w:sz="0" w:space="0" w:color="auto"/>
                        <w:bottom w:val="none" w:sz="0" w:space="0" w:color="auto"/>
                        <w:right w:val="none" w:sz="0" w:space="0" w:color="auto"/>
                      </w:divBdr>
                    </w:div>
                    <w:div w:id="1714116018">
                      <w:marLeft w:val="0"/>
                      <w:marRight w:val="0"/>
                      <w:marTop w:val="0"/>
                      <w:marBottom w:val="0"/>
                      <w:divBdr>
                        <w:top w:val="none" w:sz="0" w:space="0" w:color="auto"/>
                        <w:left w:val="none" w:sz="0" w:space="0" w:color="auto"/>
                        <w:bottom w:val="none" w:sz="0" w:space="0" w:color="auto"/>
                        <w:right w:val="none" w:sz="0" w:space="0" w:color="auto"/>
                      </w:divBdr>
                    </w:div>
                    <w:div w:id="1714116019">
                      <w:marLeft w:val="0"/>
                      <w:marRight w:val="0"/>
                      <w:marTop w:val="0"/>
                      <w:marBottom w:val="0"/>
                      <w:divBdr>
                        <w:top w:val="none" w:sz="0" w:space="0" w:color="auto"/>
                        <w:left w:val="none" w:sz="0" w:space="0" w:color="auto"/>
                        <w:bottom w:val="none" w:sz="0" w:space="0" w:color="auto"/>
                        <w:right w:val="none" w:sz="0" w:space="0" w:color="auto"/>
                      </w:divBdr>
                    </w:div>
                    <w:div w:id="1714116022">
                      <w:marLeft w:val="0"/>
                      <w:marRight w:val="0"/>
                      <w:marTop w:val="0"/>
                      <w:marBottom w:val="0"/>
                      <w:divBdr>
                        <w:top w:val="none" w:sz="0" w:space="0" w:color="auto"/>
                        <w:left w:val="none" w:sz="0" w:space="0" w:color="auto"/>
                        <w:bottom w:val="none" w:sz="0" w:space="0" w:color="auto"/>
                        <w:right w:val="none" w:sz="0" w:space="0" w:color="auto"/>
                      </w:divBdr>
                    </w:div>
                    <w:div w:id="171411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5966">
      <w:marLeft w:val="0"/>
      <w:marRight w:val="0"/>
      <w:marTop w:val="0"/>
      <w:marBottom w:val="0"/>
      <w:divBdr>
        <w:top w:val="none" w:sz="0" w:space="0" w:color="auto"/>
        <w:left w:val="none" w:sz="0" w:space="0" w:color="auto"/>
        <w:bottom w:val="none" w:sz="0" w:space="0" w:color="auto"/>
        <w:right w:val="none" w:sz="0" w:space="0" w:color="auto"/>
      </w:divBdr>
    </w:div>
    <w:div w:id="1714115969">
      <w:marLeft w:val="0"/>
      <w:marRight w:val="0"/>
      <w:marTop w:val="0"/>
      <w:marBottom w:val="0"/>
      <w:divBdr>
        <w:top w:val="none" w:sz="0" w:space="0" w:color="auto"/>
        <w:left w:val="none" w:sz="0" w:space="0" w:color="auto"/>
        <w:bottom w:val="none" w:sz="0" w:space="0" w:color="auto"/>
        <w:right w:val="none" w:sz="0" w:space="0" w:color="auto"/>
      </w:divBdr>
      <w:divsChild>
        <w:div w:id="1714115993">
          <w:marLeft w:val="0"/>
          <w:marRight w:val="0"/>
          <w:marTop w:val="0"/>
          <w:marBottom w:val="0"/>
          <w:divBdr>
            <w:top w:val="none" w:sz="0" w:space="0" w:color="auto"/>
            <w:left w:val="none" w:sz="0" w:space="0" w:color="auto"/>
            <w:bottom w:val="none" w:sz="0" w:space="0" w:color="auto"/>
            <w:right w:val="none" w:sz="0" w:space="0" w:color="auto"/>
          </w:divBdr>
          <w:divsChild>
            <w:div w:id="1714115985">
              <w:marLeft w:val="96"/>
              <w:marRight w:val="0"/>
              <w:marTop w:val="0"/>
              <w:marBottom w:val="0"/>
              <w:divBdr>
                <w:top w:val="none" w:sz="0" w:space="0" w:color="auto"/>
                <w:left w:val="single" w:sz="4" w:space="6" w:color="CCCCCC"/>
                <w:bottom w:val="none" w:sz="0" w:space="0" w:color="auto"/>
                <w:right w:val="none" w:sz="0" w:space="0" w:color="auto"/>
              </w:divBdr>
              <w:divsChild>
                <w:div w:id="1714115989">
                  <w:marLeft w:val="0"/>
                  <w:marRight w:val="0"/>
                  <w:marTop w:val="0"/>
                  <w:marBottom w:val="0"/>
                  <w:divBdr>
                    <w:top w:val="none" w:sz="0" w:space="0" w:color="auto"/>
                    <w:left w:val="none" w:sz="0" w:space="0" w:color="auto"/>
                    <w:bottom w:val="none" w:sz="0" w:space="0" w:color="auto"/>
                    <w:right w:val="none" w:sz="0" w:space="0" w:color="auto"/>
                  </w:divBdr>
                  <w:divsChild>
                    <w:div w:id="1714115974">
                      <w:marLeft w:val="0"/>
                      <w:marRight w:val="0"/>
                      <w:marTop w:val="0"/>
                      <w:marBottom w:val="0"/>
                      <w:divBdr>
                        <w:top w:val="none" w:sz="0" w:space="0" w:color="auto"/>
                        <w:left w:val="none" w:sz="0" w:space="0" w:color="auto"/>
                        <w:bottom w:val="none" w:sz="0" w:space="0" w:color="auto"/>
                        <w:right w:val="none" w:sz="0" w:space="0" w:color="auto"/>
                      </w:divBdr>
                    </w:div>
                    <w:div w:id="1714116016">
                      <w:marLeft w:val="0"/>
                      <w:marRight w:val="0"/>
                      <w:marTop w:val="0"/>
                      <w:marBottom w:val="0"/>
                      <w:divBdr>
                        <w:top w:val="none" w:sz="0" w:space="0" w:color="auto"/>
                        <w:left w:val="none" w:sz="0" w:space="0" w:color="auto"/>
                        <w:bottom w:val="none" w:sz="0" w:space="0" w:color="auto"/>
                        <w:right w:val="none" w:sz="0" w:space="0" w:color="auto"/>
                      </w:divBdr>
                    </w:div>
                    <w:div w:id="1714116020">
                      <w:marLeft w:val="0"/>
                      <w:marRight w:val="0"/>
                      <w:marTop w:val="0"/>
                      <w:marBottom w:val="0"/>
                      <w:divBdr>
                        <w:top w:val="none" w:sz="0" w:space="0" w:color="auto"/>
                        <w:left w:val="none" w:sz="0" w:space="0" w:color="auto"/>
                        <w:bottom w:val="none" w:sz="0" w:space="0" w:color="auto"/>
                        <w:right w:val="none" w:sz="0" w:space="0" w:color="auto"/>
                      </w:divBdr>
                    </w:div>
                    <w:div w:id="1714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115971">
      <w:marLeft w:val="0"/>
      <w:marRight w:val="0"/>
      <w:marTop w:val="0"/>
      <w:marBottom w:val="0"/>
      <w:divBdr>
        <w:top w:val="none" w:sz="0" w:space="0" w:color="auto"/>
        <w:left w:val="none" w:sz="0" w:space="0" w:color="auto"/>
        <w:bottom w:val="none" w:sz="0" w:space="0" w:color="auto"/>
        <w:right w:val="none" w:sz="0" w:space="0" w:color="auto"/>
      </w:divBdr>
    </w:div>
    <w:div w:id="1714115976">
      <w:marLeft w:val="0"/>
      <w:marRight w:val="0"/>
      <w:marTop w:val="0"/>
      <w:marBottom w:val="0"/>
      <w:divBdr>
        <w:top w:val="none" w:sz="0" w:space="0" w:color="auto"/>
        <w:left w:val="none" w:sz="0" w:space="0" w:color="auto"/>
        <w:bottom w:val="none" w:sz="0" w:space="0" w:color="auto"/>
        <w:right w:val="none" w:sz="0" w:space="0" w:color="auto"/>
      </w:divBdr>
    </w:div>
    <w:div w:id="1714115990">
      <w:marLeft w:val="0"/>
      <w:marRight w:val="0"/>
      <w:marTop w:val="0"/>
      <w:marBottom w:val="0"/>
      <w:divBdr>
        <w:top w:val="none" w:sz="0" w:space="0" w:color="auto"/>
        <w:left w:val="none" w:sz="0" w:space="0" w:color="auto"/>
        <w:bottom w:val="none" w:sz="0" w:space="0" w:color="auto"/>
        <w:right w:val="none" w:sz="0" w:space="0" w:color="auto"/>
      </w:divBdr>
    </w:div>
    <w:div w:id="1714115991">
      <w:marLeft w:val="0"/>
      <w:marRight w:val="0"/>
      <w:marTop w:val="0"/>
      <w:marBottom w:val="0"/>
      <w:divBdr>
        <w:top w:val="none" w:sz="0" w:space="0" w:color="auto"/>
        <w:left w:val="none" w:sz="0" w:space="0" w:color="auto"/>
        <w:bottom w:val="none" w:sz="0" w:space="0" w:color="auto"/>
        <w:right w:val="none" w:sz="0" w:space="0" w:color="auto"/>
      </w:divBdr>
    </w:div>
    <w:div w:id="1714115995">
      <w:marLeft w:val="0"/>
      <w:marRight w:val="0"/>
      <w:marTop w:val="0"/>
      <w:marBottom w:val="0"/>
      <w:divBdr>
        <w:top w:val="none" w:sz="0" w:space="0" w:color="auto"/>
        <w:left w:val="none" w:sz="0" w:space="0" w:color="auto"/>
        <w:bottom w:val="none" w:sz="0" w:space="0" w:color="auto"/>
        <w:right w:val="none" w:sz="0" w:space="0" w:color="auto"/>
      </w:divBdr>
    </w:div>
    <w:div w:id="1714115998">
      <w:marLeft w:val="0"/>
      <w:marRight w:val="0"/>
      <w:marTop w:val="0"/>
      <w:marBottom w:val="0"/>
      <w:divBdr>
        <w:top w:val="none" w:sz="0" w:space="0" w:color="auto"/>
        <w:left w:val="none" w:sz="0" w:space="0" w:color="auto"/>
        <w:bottom w:val="none" w:sz="0" w:space="0" w:color="auto"/>
        <w:right w:val="none" w:sz="0" w:space="0" w:color="auto"/>
      </w:divBdr>
      <w:divsChild>
        <w:div w:id="1714115984">
          <w:marLeft w:val="0"/>
          <w:marRight w:val="0"/>
          <w:marTop w:val="0"/>
          <w:marBottom w:val="0"/>
          <w:divBdr>
            <w:top w:val="none" w:sz="0" w:space="0" w:color="auto"/>
            <w:left w:val="none" w:sz="0" w:space="0" w:color="auto"/>
            <w:bottom w:val="none" w:sz="0" w:space="0" w:color="auto"/>
            <w:right w:val="none" w:sz="0" w:space="0" w:color="auto"/>
          </w:divBdr>
          <w:divsChild>
            <w:div w:id="1714115973">
              <w:marLeft w:val="0"/>
              <w:marRight w:val="0"/>
              <w:marTop w:val="225"/>
              <w:marBottom w:val="0"/>
              <w:divBdr>
                <w:top w:val="none" w:sz="0" w:space="0" w:color="auto"/>
                <w:left w:val="none" w:sz="0" w:space="0" w:color="auto"/>
                <w:bottom w:val="none" w:sz="0" w:space="0" w:color="auto"/>
                <w:right w:val="none" w:sz="0" w:space="0" w:color="auto"/>
              </w:divBdr>
            </w:div>
          </w:divsChild>
        </w:div>
        <w:div w:id="1714116025">
          <w:marLeft w:val="0"/>
          <w:marRight w:val="0"/>
          <w:marTop w:val="0"/>
          <w:marBottom w:val="0"/>
          <w:divBdr>
            <w:top w:val="none" w:sz="0" w:space="0" w:color="auto"/>
            <w:left w:val="none" w:sz="0" w:space="0" w:color="auto"/>
            <w:bottom w:val="none" w:sz="0" w:space="0" w:color="auto"/>
            <w:right w:val="none" w:sz="0" w:space="0" w:color="auto"/>
          </w:divBdr>
          <w:divsChild>
            <w:div w:id="1714115978">
              <w:marLeft w:val="0"/>
              <w:marRight w:val="0"/>
              <w:marTop w:val="0"/>
              <w:marBottom w:val="0"/>
              <w:divBdr>
                <w:top w:val="none" w:sz="0" w:space="0" w:color="auto"/>
                <w:left w:val="none" w:sz="0" w:space="0" w:color="auto"/>
                <w:bottom w:val="none" w:sz="0" w:space="0" w:color="auto"/>
                <w:right w:val="none" w:sz="0" w:space="0" w:color="auto"/>
              </w:divBdr>
              <w:divsChild>
                <w:div w:id="1714115965">
                  <w:marLeft w:val="0"/>
                  <w:marRight w:val="0"/>
                  <w:marTop w:val="0"/>
                  <w:marBottom w:val="0"/>
                  <w:divBdr>
                    <w:top w:val="none" w:sz="0" w:space="0" w:color="auto"/>
                    <w:left w:val="none" w:sz="0" w:space="0" w:color="auto"/>
                    <w:bottom w:val="none" w:sz="0" w:space="0" w:color="auto"/>
                    <w:right w:val="none" w:sz="0" w:space="0" w:color="auto"/>
                  </w:divBdr>
                  <w:divsChild>
                    <w:div w:id="1714115968">
                      <w:marLeft w:val="0"/>
                      <w:marRight w:val="0"/>
                      <w:marTop w:val="525"/>
                      <w:marBottom w:val="525"/>
                      <w:divBdr>
                        <w:top w:val="none" w:sz="0" w:space="0" w:color="auto"/>
                        <w:left w:val="none" w:sz="0" w:space="0" w:color="auto"/>
                        <w:bottom w:val="none" w:sz="0" w:space="0" w:color="auto"/>
                        <w:right w:val="none" w:sz="0" w:space="0" w:color="auto"/>
                      </w:divBdr>
                    </w:div>
                    <w:div w:id="1714116009">
                      <w:marLeft w:val="0"/>
                      <w:marRight w:val="0"/>
                      <w:marTop w:val="0"/>
                      <w:marBottom w:val="0"/>
                      <w:divBdr>
                        <w:top w:val="none" w:sz="0" w:space="0" w:color="auto"/>
                        <w:left w:val="none" w:sz="0" w:space="0" w:color="auto"/>
                        <w:bottom w:val="none" w:sz="0" w:space="0" w:color="auto"/>
                        <w:right w:val="none" w:sz="0" w:space="0" w:color="auto"/>
                      </w:divBdr>
                    </w:div>
                  </w:divsChild>
                </w:div>
                <w:div w:id="1714115967">
                  <w:marLeft w:val="0"/>
                  <w:marRight w:val="0"/>
                  <w:marTop w:val="0"/>
                  <w:marBottom w:val="0"/>
                  <w:divBdr>
                    <w:top w:val="none" w:sz="0" w:space="0" w:color="auto"/>
                    <w:left w:val="none" w:sz="0" w:space="0" w:color="auto"/>
                    <w:bottom w:val="single" w:sz="6" w:space="0" w:color="EFEFEF"/>
                    <w:right w:val="none" w:sz="0" w:space="0" w:color="auto"/>
                  </w:divBdr>
                  <w:divsChild>
                    <w:div w:id="1714116006">
                      <w:marLeft w:val="0"/>
                      <w:marRight w:val="0"/>
                      <w:marTop w:val="0"/>
                      <w:marBottom w:val="0"/>
                      <w:divBdr>
                        <w:top w:val="none" w:sz="0" w:space="0" w:color="auto"/>
                        <w:left w:val="none" w:sz="0" w:space="0" w:color="auto"/>
                        <w:bottom w:val="single" w:sz="6" w:space="0" w:color="EFEFEF"/>
                        <w:right w:val="none" w:sz="0" w:space="0" w:color="auto"/>
                      </w:divBdr>
                      <w:divsChild>
                        <w:div w:id="1714115963">
                          <w:marLeft w:val="0"/>
                          <w:marRight w:val="0"/>
                          <w:marTop w:val="0"/>
                          <w:marBottom w:val="0"/>
                          <w:divBdr>
                            <w:top w:val="none" w:sz="0" w:space="0" w:color="auto"/>
                            <w:left w:val="none" w:sz="0" w:space="0" w:color="auto"/>
                            <w:bottom w:val="none" w:sz="0" w:space="0" w:color="auto"/>
                            <w:right w:val="none" w:sz="0" w:space="0" w:color="auto"/>
                          </w:divBdr>
                        </w:div>
                        <w:div w:id="1714115996">
                          <w:marLeft w:val="0"/>
                          <w:marRight w:val="0"/>
                          <w:marTop w:val="0"/>
                          <w:marBottom w:val="0"/>
                          <w:divBdr>
                            <w:top w:val="none" w:sz="0" w:space="0" w:color="auto"/>
                            <w:left w:val="none" w:sz="0" w:space="0" w:color="auto"/>
                            <w:bottom w:val="none" w:sz="0" w:space="0" w:color="auto"/>
                            <w:right w:val="none" w:sz="0" w:space="0" w:color="auto"/>
                          </w:divBdr>
                        </w:div>
                        <w:div w:id="1714115997">
                          <w:marLeft w:val="0"/>
                          <w:marRight w:val="0"/>
                          <w:marTop w:val="0"/>
                          <w:marBottom w:val="0"/>
                          <w:divBdr>
                            <w:top w:val="none" w:sz="0" w:space="0" w:color="auto"/>
                            <w:left w:val="none" w:sz="0" w:space="0" w:color="auto"/>
                            <w:bottom w:val="none" w:sz="0" w:space="0" w:color="auto"/>
                            <w:right w:val="none" w:sz="0" w:space="0" w:color="auto"/>
                          </w:divBdr>
                        </w:div>
                        <w:div w:id="17141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5972">
                  <w:marLeft w:val="0"/>
                  <w:marRight w:val="0"/>
                  <w:marTop w:val="0"/>
                  <w:marBottom w:val="0"/>
                  <w:divBdr>
                    <w:top w:val="single" w:sz="6" w:space="0" w:color="EFEFEF"/>
                    <w:left w:val="none" w:sz="0" w:space="0" w:color="auto"/>
                    <w:bottom w:val="none" w:sz="0" w:space="0" w:color="auto"/>
                    <w:right w:val="none" w:sz="0" w:space="0" w:color="auto"/>
                  </w:divBdr>
                </w:div>
                <w:div w:id="1714115988">
                  <w:marLeft w:val="0"/>
                  <w:marRight w:val="0"/>
                  <w:marTop w:val="0"/>
                  <w:marBottom w:val="0"/>
                  <w:divBdr>
                    <w:top w:val="none" w:sz="0" w:space="0" w:color="auto"/>
                    <w:left w:val="none" w:sz="0" w:space="0" w:color="auto"/>
                    <w:bottom w:val="none" w:sz="0" w:space="0" w:color="auto"/>
                    <w:right w:val="none" w:sz="0" w:space="0" w:color="auto"/>
                  </w:divBdr>
                  <w:divsChild>
                    <w:div w:id="1714115982">
                      <w:marLeft w:val="0"/>
                      <w:marRight w:val="0"/>
                      <w:marTop w:val="0"/>
                      <w:marBottom w:val="0"/>
                      <w:divBdr>
                        <w:top w:val="none" w:sz="0" w:space="0" w:color="auto"/>
                        <w:left w:val="none" w:sz="0" w:space="0" w:color="auto"/>
                        <w:bottom w:val="none" w:sz="0" w:space="0" w:color="auto"/>
                        <w:right w:val="none" w:sz="0" w:space="0" w:color="auto"/>
                      </w:divBdr>
                    </w:div>
                  </w:divsChild>
                </w:div>
                <w:div w:id="1714115992">
                  <w:marLeft w:val="0"/>
                  <w:marRight w:val="0"/>
                  <w:marTop w:val="0"/>
                  <w:marBottom w:val="0"/>
                  <w:divBdr>
                    <w:top w:val="none" w:sz="0" w:space="0" w:color="auto"/>
                    <w:left w:val="none" w:sz="0" w:space="0" w:color="auto"/>
                    <w:bottom w:val="none" w:sz="0" w:space="0" w:color="auto"/>
                    <w:right w:val="none" w:sz="0" w:space="0" w:color="auto"/>
                  </w:divBdr>
                </w:div>
                <w:div w:id="1714116023">
                  <w:marLeft w:val="0"/>
                  <w:marRight w:val="0"/>
                  <w:marTop w:val="0"/>
                  <w:marBottom w:val="0"/>
                  <w:divBdr>
                    <w:top w:val="single" w:sz="6" w:space="0" w:color="EFEFEF"/>
                    <w:left w:val="none" w:sz="0" w:space="0" w:color="auto"/>
                    <w:bottom w:val="none" w:sz="0" w:space="0" w:color="auto"/>
                    <w:right w:val="none" w:sz="0" w:space="0" w:color="auto"/>
                  </w:divBdr>
                  <w:divsChild>
                    <w:div w:id="1714115986">
                      <w:marLeft w:val="0"/>
                      <w:marRight w:val="0"/>
                      <w:marTop w:val="0"/>
                      <w:marBottom w:val="0"/>
                      <w:divBdr>
                        <w:top w:val="none" w:sz="0" w:space="0" w:color="auto"/>
                        <w:left w:val="none" w:sz="0" w:space="0" w:color="auto"/>
                        <w:bottom w:val="none" w:sz="0" w:space="0" w:color="auto"/>
                        <w:right w:val="none" w:sz="0" w:space="0" w:color="auto"/>
                      </w:divBdr>
                    </w:div>
                    <w:div w:id="1714116003">
                      <w:marLeft w:val="0"/>
                      <w:marRight w:val="0"/>
                      <w:marTop w:val="0"/>
                      <w:marBottom w:val="0"/>
                      <w:divBdr>
                        <w:top w:val="none" w:sz="0" w:space="0" w:color="auto"/>
                        <w:left w:val="none" w:sz="0" w:space="0" w:color="auto"/>
                        <w:bottom w:val="none" w:sz="0" w:space="0" w:color="auto"/>
                        <w:right w:val="none" w:sz="0" w:space="0" w:color="auto"/>
                      </w:divBdr>
                    </w:div>
                    <w:div w:id="1714116012">
                      <w:marLeft w:val="0"/>
                      <w:marRight w:val="0"/>
                      <w:marTop w:val="0"/>
                      <w:marBottom w:val="0"/>
                      <w:divBdr>
                        <w:top w:val="none" w:sz="0" w:space="0" w:color="auto"/>
                        <w:left w:val="none" w:sz="0" w:space="0" w:color="auto"/>
                        <w:bottom w:val="none" w:sz="0" w:space="0" w:color="auto"/>
                        <w:right w:val="none" w:sz="0" w:space="0" w:color="auto"/>
                      </w:divBdr>
                    </w:div>
                    <w:div w:id="17141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mailto:simona.kopova@dbm.cz" TargetMode="External"/><Relationship Id="rId5" Type="http://schemas.openxmlformats.org/officeDocument/2006/relationships/endnotes" Target="endnotes.xml"/><Relationship Id="rId10" Type="http://schemas.openxmlformats.org/officeDocument/2006/relationships/hyperlink" Target="https://youtu.be/Us6iwklgXkk" TargetMode="External"/><Relationship Id="rId4" Type="http://schemas.openxmlformats.org/officeDocument/2006/relationships/footnotes" Target="footnotes.xml"/><Relationship Id="rId9" Type="http://schemas.openxmlformats.org/officeDocument/2006/relationships/hyperlink" Target="http://www.mooveez.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438</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Donath Business &amp; Media</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spravce</dc:creator>
  <cp:keywords/>
  <dc:description/>
  <cp:lastModifiedBy>Michal Donath</cp:lastModifiedBy>
  <cp:revision>5</cp:revision>
  <cp:lastPrinted>2018-04-17T07:45:00Z</cp:lastPrinted>
  <dcterms:created xsi:type="dcterms:W3CDTF">2018-04-20T09:48:00Z</dcterms:created>
  <dcterms:modified xsi:type="dcterms:W3CDTF">2018-04-24T13:12:00Z</dcterms:modified>
</cp:coreProperties>
</file>