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Pr="00127305" w:rsidRDefault="00127305" w:rsidP="00127305">
      <w:pPr>
        <w:jc w:val="center"/>
      </w:pPr>
      <w:r w:rsidRPr="00127305"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05" w:rsidRPr="00127305" w:rsidRDefault="00127305" w:rsidP="00127305">
      <w:pPr>
        <w:jc w:val="center"/>
        <w:rPr>
          <w:b/>
          <w:sz w:val="28"/>
          <w:szCs w:val="28"/>
        </w:rPr>
      </w:pPr>
    </w:p>
    <w:p w:rsidR="00127305" w:rsidRDefault="00127305" w:rsidP="00127305">
      <w:pPr>
        <w:jc w:val="center"/>
        <w:rPr>
          <w:b/>
          <w:szCs w:val="22"/>
        </w:rPr>
      </w:pPr>
      <w:r w:rsidRPr="00127305">
        <w:rPr>
          <w:b/>
          <w:sz w:val="28"/>
          <w:szCs w:val="28"/>
        </w:rPr>
        <w:t>Do DBK po červeném koberci</w:t>
      </w:r>
      <w:r>
        <w:rPr>
          <w:b/>
          <w:sz w:val="28"/>
          <w:szCs w:val="28"/>
        </w:rPr>
        <w:t xml:space="preserve"> a bezpečně</w:t>
      </w:r>
    </w:p>
    <w:p w:rsidR="00127305" w:rsidRDefault="00127305" w:rsidP="00127305">
      <w:pPr>
        <w:jc w:val="center"/>
        <w:rPr>
          <w:b/>
          <w:szCs w:val="22"/>
        </w:rPr>
      </w:pPr>
    </w:p>
    <w:p w:rsidR="00127305" w:rsidRDefault="00127305" w:rsidP="00127305">
      <w:pPr>
        <w:rPr>
          <w:szCs w:val="22"/>
        </w:rPr>
      </w:pPr>
      <w:r>
        <w:rPr>
          <w:b/>
          <w:szCs w:val="22"/>
        </w:rPr>
        <w:t xml:space="preserve">Praha 2. října 2018 – </w:t>
      </w:r>
      <w:r w:rsidRPr="00127305">
        <w:rPr>
          <w:szCs w:val="22"/>
        </w:rPr>
        <w:t xml:space="preserve">Souběžně </w:t>
      </w:r>
      <w:r>
        <w:rPr>
          <w:szCs w:val="22"/>
        </w:rPr>
        <w:t xml:space="preserve">se znovuotevřením </w:t>
      </w:r>
      <w:r w:rsidR="00AE3650">
        <w:rPr>
          <w:szCs w:val="22"/>
        </w:rPr>
        <w:t>j</w:t>
      </w:r>
      <w:r>
        <w:rPr>
          <w:szCs w:val="22"/>
        </w:rPr>
        <w:t xml:space="preserve">ižního vestibulu stanice metra Budějovická byl dnes slavnostně otevřen i hlavní vstup do obchodního centra DBK. Ten byl v souladu s nařízením Magistrátu </w:t>
      </w:r>
      <w:r w:rsidR="005F5FDC">
        <w:rPr>
          <w:szCs w:val="22"/>
        </w:rPr>
        <w:br/>
      </w:r>
      <w:r>
        <w:rPr>
          <w:szCs w:val="22"/>
        </w:rPr>
        <w:t>hl.</w:t>
      </w:r>
      <w:r w:rsidR="005F5FDC">
        <w:rPr>
          <w:szCs w:val="22"/>
        </w:rPr>
        <w:t xml:space="preserve"> </w:t>
      </w:r>
      <w:r>
        <w:rPr>
          <w:szCs w:val="22"/>
        </w:rPr>
        <w:t>m. Prahy uzavřen od 18. ledna letošního roku.</w:t>
      </w:r>
      <w:bookmarkStart w:id="0" w:name="_GoBack"/>
      <w:bookmarkEnd w:id="0"/>
    </w:p>
    <w:p w:rsidR="00127305" w:rsidRDefault="00127305" w:rsidP="00127305">
      <w:pPr>
        <w:rPr>
          <w:szCs w:val="22"/>
        </w:rPr>
      </w:pPr>
    </w:p>
    <w:p w:rsidR="00127305" w:rsidRDefault="00127305" w:rsidP="00127305">
      <w:pPr>
        <w:rPr>
          <w:szCs w:val="22"/>
        </w:rPr>
      </w:pPr>
      <w:r>
        <w:rPr>
          <w:szCs w:val="22"/>
        </w:rPr>
        <w:t>„Věrných zákazníků si velmi vážíme, a proto jsme jim na uvítanou rozvinuli červený koberec</w:t>
      </w:r>
      <w:r w:rsidR="00847A05">
        <w:rPr>
          <w:szCs w:val="22"/>
        </w:rPr>
        <w:t xml:space="preserve"> jako poděkování za trpělivost a důvěru,“ uvedl Miroslav </w:t>
      </w:r>
      <w:proofErr w:type="spellStart"/>
      <w:r w:rsidR="00847A05">
        <w:rPr>
          <w:szCs w:val="22"/>
        </w:rPr>
        <w:t>Vefl</w:t>
      </w:r>
      <w:proofErr w:type="spellEnd"/>
      <w:r w:rsidR="00847A05">
        <w:rPr>
          <w:szCs w:val="22"/>
        </w:rPr>
        <w:t xml:space="preserve">, předseda představenstva akciové společnosti DBK. </w:t>
      </w:r>
      <w:r w:rsidR="00024837">
        <w:rPr>
          <w:szCs w:val="22"/>
        </w:rPr>
        <w:t>Technické zabezpečení a úpravy koridoru</w:t>
      </w:r>
      <w:r w:rsidR="00335195">
        <w:rPr>
          <w:szCs w:val="22"/>
        </w:rPr>
        <w:t xml:space="preserve"> nechalo DBK provést na vlastní náklady.</w:t>
      </w:r>
    </w:p>
    <w:p w:rsidR="00847A05" w:rsidRDefault="00847A05" w:rsidP="00127305">
      <w:pPr>
        <w:rPr>
          <w:szCs w:val="22"/>
        </w:rPr>
      </w:pPr>
    </w:p>
    <w:p w:rsidR="00847A05" w:rsidRDefault="00847A05" w:rsidP="00127305">
      <w:pPr>
        <w:rPr>
          <w:szCs w:val="22"/>
        </w:rPr>
      </w:pPr>
      <w:r>
        <w:rPr>
          <w:szCs w:val="22"/>
        </w:rPr>
        <w:t xml:space="preserve">Podle </w:t>
      </w:r>
      <w:proofErr w:type="spellStart"/>
      <w:r>
        <w:rPr>
          <w:szCs w:val="22"/>
        </w:rPr>
        <w:t>Velfla</w:t>
      </w:r>
      <w:proofErr w:type="spellEnd"/>
      <w:r>
        <w:rPr>
          <w:szCs w:val="22"/>
        </w:rPr>
        <w:t xml:space="preserve"> se do poslední chvíle nevědělo, zda magistrát vydá souhlasné stanovisko s otevřením vstupu DBK. Díky precizní práci a odhodlanosti pracovníků Metrostavu, kteří zprovozňovali </w:t>
      </w:r>
      <w:r w:rsidR="00AE3650">
        <w:rPr>
          <w:szCs w:val="22"/>
        </w:rPr>
        <w:t>j</w:t>
      </w:r>
      <w:r>
        <w:rPr>
          <w:szCs w:val="22"/>
        </w:rPr>
        <w:t>ižní vestibul stanice metra pod obchodním domem</w:t>
      </w:r>
      <w:r w:rsidR="00E55B86">
        <w:rPr>
          <w:szCs w:val="22"/>
        </w:rPr>
        <w:t>,</w:t>
      </w:r>
      <w:r>
        <w:rPr>
          <w:szCs w:val="22"/>
        </w:rPr>
        <w:t xml:space="preserve"> se podařilo zabezpečit stejnou technologií i přístup do DBK. „V této souvislosti musím ocenit i přístup pracovníků magistrátu, kteří po maratonu jednání nakonec přivolili ke zprůchodnění průchodu do DBK </w:t>
      </w:r>
      <w:r w:rsidR="00024837">
        <w:rPr>
          <w:szCs w:val="22"/>
        </w:rPr>
        <w:t>přímo po výstupu z metra,“ řekl Velfl. S ohledem na stejný způsob zabezpečení jako ve vestibulu mohlo vedení DBK s klidným svědomí</w:t>
      </w:r>
      <w:r w:rsidR="00E55B86">
        <w:rPr>
          <w:szCs w:val="22"/>
        </w:rPr>
        <w:t>m</w:t>
      </w:r>
      <w:r w:rsidR="00024837">
        <w:rPr>
          <w:szCs w:val="22"/>
        </w:rPr>
        <w:t xml:space="preserve"> převzít odpovědnost za případné škody, které se magistrát zřekl.</w:t>
      </w:r>
    </w:p>
    <w:p w:rsidR="00FC750E" w:rsidRDefault="00FC750E" w:rsidP="00127305">
      <w:pPr>
        <w:rPr>
          <w:szCs w:val="22"/>
        </w:rPr>
      </w:pPr>
    </w:p>
    <w:p w:rsidR="00FC750E" w:rsidRDefault="00FC750E" w:rsidP="00127305">
      <w:pPr>
        <w:rPr>
          <w:szCs w:val="22"/>
        </w:rPr>
      </w:pPr>
      <w:r>
        <w:rPr>
          <w:szCs w:val="22"/>
        </w:rPr>
        <w:t xml:space="preserve">Zásadními podklady, které nechalo DBK zpracovat, byl statický posudek </w:t>
      </w:r>
      <w:r w:rsidR="00AE3650">
        <w:rPr>
          <w:szCs w:val="22"/>
        </w:rPr>
        <w:t xml:space="preserve">nezávislého </w:t>
      </w:r>
      <w:r>
        <w:rPr>
          <w:szCs w:val="22"/>
        </w:rPr>
        <w:t>autorizovaného statika</w:t>
      </w:r>
      <w:r w:rsidR="00AE3650">
        <w:rPr>
          <w:szCs w:val="22"/>
        </w:rPr>
        <w:t xml:space="preserve"> Marka Lukáše, supervizní posudek znaleckého ústavu ČVUT včetně doplňku vyžádaného pražským magistrátem zpracovaných kolektivem</w:t>
      </w:r>
      <w:r w:rsidR="00E55B86">
        <w:rPr>
          <w:szCs w:val="22"/>
        </w:rPr>
        <w:t xml:space="preserve"> znalců</w:t>
      </w:r>
      <w:r w:rsidR="00AE3650">
        <w:rPr>
          <w:szCs w:val="22"/>
        </w:rPr>
        <w:t xml:space="preserve"> pod vedením prof. Františka </w:t>
      </w:r>
      <w:proofErr w:type="spellStart"/>
      <w:r w:rsidR="00AE3650">
        <w:rPr>
          <w:szCs w:val="22"/>
        </w:rPr>
        <w:t>Walda</w:t>
      </w:r>
      <w:proofErr w:type="spellEnd"/>
      <w:r w:rsidR="00AE3650">
        <w:rPr>
          <w:szCs w:val="22"/>
        </w:rPr>
        <w:t>.</w:t>
      </w:r>
    </w:p>
    <w:p w:rsidR="00024837" w:rsidRDefault="00024837" w:rsidP="00127305">
      <w:pPr>
        <w:rPr>
          <w:szCs w:val="22"/>
        </w:rPr>
      </w:pPr>
    </w:p>
    <w:p w:rsidR="00024837" w:rsidRDefault="00024837" w:rsidP="00127305">
      <w:pPr>
        <w:rPr>
          <w:szCs w:val="22"/>
        </w:rPr>
      </w:pPr>
      <w:r>
        <w:rPr>
          <w:szCs w:val="22"/>
        </w:rPr>
        <w:t>Tím však</w:t>
      </w:r>
      <w:r w:rsidR="00335195">
        <w:rPr>
          <w:szCs w:val="22"/>
        </w:rPr>
        <w:t xml:space="preserve"> celá kalvárie s průchodem kolem DBK nekončí. Dosud nebylo realizováno přemístění podpěr a zabezpečení stropů v pasáži přilehlé k DBK. Veškeré podklady pro urychlené zprůchodnění i této části jsou připraveny. Realizace úprav by mohla proběhnout v řádu dnů, opět na náklady DBK. </w:t>
      </w:r>
      <w:r w:rsidR="00E55B86">
        <w:rPr>
          <w:szCs w:val="22"/>
        </w:rPr>
        <w:t>„</w:t>
      </w:r>
      <w:r w:rsidR="00335195">
        <w:rPr>
          <w:szCs w:val="22"/>
        </w:rPr>
        <w:t xml:space="preserve">Jsem </w:t>
      </w:r>
      <w:r w:rsidR="00E55B86">
        <w:rPr>
          <w:szCs w:val="22"/>
        </w:rPr>
        <w:t xml:space="preserve">totiž </w:t>
      </w:r>
      <w:r w:rsidR="00335195">
        <w:rPr>
          <w:szCs w:val="22"/>
        </w:rPr>
        <w:t>přesvědčen, že co bylo možné těsně před komunálními volbami, bude možné i po nich,“ uzavřel Velfl.</w:t>
      </w:r>
    </w:p>
    <w:p w:rsidR="00335195" w:rsidRDefault="00335195" w:rsidP="00127305">
      <w:pPr>
        <w:rPr>
          <w:szCs w:val="22"/>
        </w:rPr>
      </w:pPr>
    </w:p>
    <w:p w:rsidR="00335195" w:rsidRPr="00E5323D" w:rsidRDefault="00335195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335195" w:rsidRPr="00E5323D" w:rsidRDefault="00335195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335195" w:rsidRPr="00E5323D" w:rsidRDefault="00335195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335195" w:rsidRPr="00E5323D" w:rsidRDefault="00335195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335195" w:rsidRPr="00127305" w:rsidRDefault="00335195" w:rsidP="00127305">
      <w:pPr>
        <w:rPr>
          <w:szCs w:val="22"/>
        </w:rPr>
      </w:pPr>
      <w:r w:rsidRPr="00E5323D">
        <w:rPr>
          <w:szCs w:val="22"/>
        </w:rPr>
        <w:t>michal.donath@dbm.cz</w:t>
      </w:r>
    </w:p>
    <w:sectPr w:rsidR="00335195" w:rsidRPr="0012730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I0MTA1NTAzNzUEIiUdpeDU4uLM/DyQAqNaAGIxCTcsAAAA"/>
  </w:docVars>
  <w:rsids>
    <w:rsidRoot w:val="00127305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4837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27305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195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5FDC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05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3650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5B86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50E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8351D"/>
  <w15:chartTrackingRefBased/>
  <w15:docId w15:val="{A39DE959-5B82-4131-AB26-B598D86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2</cp:revision>
  <dcterms:created xsi:type="dcterms:W3CDTF">2018-10-02T07:55:00Z</dcterms:created>
  <dcterms:modified xsi:type="dcterms:W3CDTF">2018-10-02T09:51:00Z</dcterms:modified>
</cp:coreProperties>
</file>