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26E52" w14:textId="77777777" w:rsidR="00453100" w:rsidRPr="00F230D1" w:rsidRDefault="00F148B0" w:rsidP="009C2819">
      <w:pPr>
        <w:spacing w:before="240" w:line="276" w:lineRule="auto"/>
        <w:rPr>
          <w:sz w:val="40"/>
          <w:szCs w:val="40"/>
          <w:lang w:val="cs-CZ"/>
        </w:rPr>
      </w:pPr>
      <w:bookmarkStart w:id="0" w:name="OLE_LINK29"/>
      <w:bookmarkStart w:id="1" w:name="OLE_LINK30"/>
      <w:r w:rsidRPr="00F230D1">
        <w:rPr>
          <w:sz w:val="40"/>
          <w:szCs w:val="40"/>
          <w:lang w:val="cs-CZ"/>
        </w:rPr>
        <w:t>Nechte vánoční hvězdy zářit</w:t>
      </w:r>
    </w:p>
    <w:bookmarkEnd w:id="0"/>
    <w:bookmarkEnd w:id="1"/>
    <w:p w14:paraId="00EDF4F4" w14:textId="43DAF681" w:rsidR="009C2819" w:rsidRPr="009C2819" w:rsidRDefault="008757F4" w:rsidP="009C2819">
      <w:pPr>
        <w:spacing w:line="276" w:lineRule="auto"/>
        <w:rPr>
          <w:sz w:val="28"/>
          <w:szCs w:val="28"/>
          <w:lang w:val="cs-CZ"/>
        </w:rPr>
      </w:pPr>
      <w:r w:rsidRPr="00F230D1">
        <w:rPr>
          <w:sz w:val="28"/>
          <w:szCs w:val="28"/>
          <w:lang w:val="cs-CZ"/>
        </w:rPr>
        <w:t>Pěstitelé radí</w:t>
      </w:r>
      <w:r w:rsidR="001C4907" w:rsidRPr="00F230D1">
        <w:rPr>
          <w:sz w:val="28"/>
          <w:szCs w:val="28"/>
          <w:lang w:val="cs-CZ"/>
        </w:rPr>
        <w:t>,</w:t>
      </w:r>
      <w:r w:rsidR="00F148B0" w:rsidRPr="00F230D1">
        <w:rPr>
          <w:sz w:val="28"/>
          <w:szCs w:val="28"/>
          <w:lang w:val="cs-CZ"/>
        </w:rPr>
        <w:t xml:space="preserve"> jak vybrat správnou rostlinu a jak se o ni starat</w:t>
      </w:r>
    </w:p>
    <w:p w14:paraId="250EEA14" w14:textId="719875D9" w:rsidR="006312DB" w:rsidRPr="00F230D1" w:rsidRDefault="00F148B0" w:rsidP="009C2819">
      <w:pPr>
        <w:spacing w:line="276" w:lineRule="auto"/>
        <w:rPr>
          <w:lang w:val="cs-CZ"/>
        </w:rPr>
      </w:pPr>
      <w:r w:rsidRPr="00F230D1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5CEB1356" wp14:editId="21D96157">
            <wp:simplePos x="0" y="0"/>
            <wp:positionH relativeFrom="margin">
              <wp:posOffset>-635</wp:posOffset>
            </wp:positionH>
            <wp:positionV relativeFrom="paragraph">
              <wp:posOffset>232410</wp:posOffset>
            </wp:positionV>
            <wp:extent cx="1814195" cy="284353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84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30D1">
        <w:rPr>
          <w:lang w:val="cs-CZ"/>
        </w:rPr>
        <w:br/>
      </w:r>
      <w:r w:rsidR="006312DB" w:rsidRPr="00F230D1">
        <w:rPr>
          <w:lang w:val="cs-CZ"/>
        </w:rPr>
        <w:t xml:space="preserve">Barevné listy </w:t>
      </w:r>
      <w:r w:rsidR="008757F4" w:rsidRPr="00F230D1">
        <w:rPr>
          <w:lang w:val="cs-CZ"/>
        </w:rPr>
        <w:t xml:space="preserve">vánočních hvězd neboli poinsettií </w:t>
      </w:r>
      <w:r w:rsidR="006312DB" w:rsidRPr="00F230D1">
        <w:rPr>
          <w:lang w:val="cs-CZ"/>
        </w:rPr>
        <w:t>jsou už desítky let předzvěstí toho nejkrásnějšího období v roce. Sváteční aranžmá napečeného cukroví, plápolajících svíček a</w:t>
      </w:r>
      <w:r w:rsidR="0067670C" w:rsidRPr="00F230D1">
        <w:rPr>
          <w:lang w:val="cs-CZ"/>
        </w:rPr>
        <w:t xml:space="preserve"> </w:t>
      </w:r>
      <w:r w:rsidR="006312DB" w:rsidRPr="00F230D1">
        <w:rPr>
          <w:lang w:val="cs-CZ"/>
        </w:rPr>
        <w:t xml:space="preserve">vánoční hvězdy je neoddělitelnou součástí Vánoc. Poinsettie se </w:t>
      </w:r>
      <w:r w:rsidR="00A46D7E" w:rsidRPr="00F230D1">
        <w:rPr>
          <w:lang w:val="cs-CZ"/>
        </w:rPr>
        <w:t xml:space="preserve">však </w:t>
      </w:r>
      <w:r w:rsidR="006312DB" w:rsidRPr="00F230D1">
        <w:rPr>
          <w:lang w:val="cs-CZ"/>
        </w:rPr>
        <w:t>začínají vybarvovat už dlouho před tím, než otevřete první okénko v</w:t>
      </w:r>
      <w:r w:rsidR="00F230D1" w:rsidRPr="00F230D1">
        <w:rPr>
          <w:rFonts w:eastAsia="Calibri"/>
          <w:lang w:val="cs-CZ" w:eastAsia="de-DE"/>
        </w:rPr>
        <w:t> </w:t>
      </w:r>
      <w:r w:rsidR="006312DB" w:rsidRPr="00F230D1">
        <w:rPr>
          <w:lang w:val="cs-CZ"/>
        </w:rPr>
        <w:t xml:space="preserve">adventním kalendáři. </w:t>
      </w:r>
      <w:r w:rsidR="00F367C8" w:rsidRPr="00F230D1">
        <w:rPr>
          <w:lang w:val="cs-CZ"/>
        </w:rPr>
        <w:t xml:space="preserve">Jak </w:t>
      </w:r>
      <w:r w:rsidR="00A46D7E" w:rsidRPr="00F230D1">
        <w:rPr>
          <w:lang w:val="cs-CZ"/>
        </w:rPr>
        <w:t xml:space="preserve">o ně pečovat, aby si uchovaly krásný vzhled po mnoho týdnů, poradí </w:t>
      </w:r>
      <w:r w:rsidR="00A46D7E" w:rsidRPr="00F230D1">
        <w:rPr>
          <w:rFonts w:eastAsia="Calibri"/>
          <w:lang w:val="cs-CZ" w:eastAsia="de-DE"/>
        </w:rPr>
        <w:t xml:space="preserve">experti </w:t>
      </w:r>
      <w:proofErr w:type="spellStart"/>
      <w:r w:rsidR="00A46D7E" w:rsidRPr="00F230D1">
        <w:rPr>
          <w:rFonts w:eastAsia="Calibri"/>
          <w:lang w:val="cs-CZ" w:eastAsia="de-DE"/>
        </w:rPr>
        <w:t>Stars</w:t>
      </w:r>
      <w:proofErr w:type="spellEnd"/>
      <w:r w:rsidR="00A46D7E" w:rsidRPr="00F230D1">
        <w:rPr>
          <w:rFonts w:eastAsia="Calibri"/>
          <w:lang w:val="cs-CZ" w:eastAsia="de-DE"/>
        </w:rPr>
        <w:t xml:space="preserve"> </w:t>
      </w:r>
      <w:proofErr w:type="spellStart"/>
      <w:r w:rsidR="00A46D7E" w:rsidRPr="00F230D1">
        <w:rPr>
          <w:rFonts w:eastAsia="Calibri"/>
          <w:lang w:val="cs-CZ" w:eastAsia="de-DE"/>
        </w:rPr>
        <w:t>for</w:t>
      </w:r>
      <w:proofErr w:type="spellEnd"/>
      <w:r w:rsidR="00A46D7E" w:rsidRPr="00F230D1">
        <w:rPr>
          <w:rFonts w:eastAsia="Calibri"/>
          <w:lang w:val="cs-CZ" w:eastAsia="de-DE"/>
        </w:rPr>
        <w:t xml:space="preserve"> </w:t>
      </w:r>
      <w:proofErr w:type="spellStart"/>
      <w:r w:rsidR="00A46D7E" w:rsidRPr="00F230D1">
        <w:rPr>
          <w:rFonts w:eastAsia="Calibri"/>
          <w:lang w:val="cs-CZ" w:eastAsia="de-DE"/>
        </w:rPr>
        <w:t>Europe</w:t>
      </w:r>
      <w:proofErr w:type="spellEnd"/>
      <w:r w:rsidR="00A46D7E" w:rsidRPr="00F230D1">
        <w:rPr>
          <w:rFonts w:eastAsia="Calibri"/>
          <w:lang w:val="cs-CZ" w:eastAsia="de-DE"/>
        </w:rPr>
        <w:t>.</w:t>
      </w:r>
    </w:p>
    <w:p w14:paraId="4836DACE" w14:textId="77777777" w:rsidR="00453100" w:rsidRPr="00F230D1" w:rsidRDefault="0067670C" w:rsidP="009C2819">
      <w:pPr>
        <w:spacing w:line="276" w:lineRule="auto"/>
        <w:rPr>
          <w:b/>
          <w:bCs/>
          <w:lang w:val="cs-CZ"/>
        </w:rPr>
      </w:pPr>
      <w:r w:rsidRPr="00F230D1">
        <w:rPr>
          <w:lang w:val="cs-CZ"/>
        </w:rPr>
        <w:br/>
      </w:r>
      <w:r w:rsidR="00453100" w:rsidRPr="00F230D1">
        <w:rPr>
          <w:b/>
          <w:bCs/>
          <w:lang w:val="cs-CZ"/>
        </w:rPr>
        <w:t>Poinsetti</w:t>
      </w:r>
      <w:r w:rsidR="00A46D7E" w:rsidRPr="00F230D1">
        <w:rPr>
          <w:b/>
          <w:bCs/>
          <w:lang w:val="cs-CZ"/>
        </w:rPr>
        <w:t>e potřebují světlo a teplo</w:t>
      </w:r>
    </w:p>
    <w:p w14:paraId="7B74ECFF" w14:textId="0C1E331E" w:rsidR="00A46D7E" w:rsidRPr="00F230D1" w:rsidRDefault="00A46D7E" w:rsidP="009C2819">
      <w:pPr>
        <w:spacing w:line="276" w:lineRule="auto"/>
        <w:rPr>
          <w:rFonts w:eastAsia="Calibri"/>
          <w:lang w:val="cs-CZ" w:eastAsia="de-DE"/>
        </w:rPr>
      </w:pPr>
      <w:r w:rsidRPr="00F230D1">
        <w:rPr>
          <w:rFonts w:eastAsia="Calibri"/>
          <w:lang w:val="cs-CZ" w:eastAsia="de-DE"/>
        </w:rPr>
        <w:t>Hvězdám svědčí teplé světlé místo chráněné p</w:t>
      </w:r>
      <w:r w:rsidR="00CB573F" w:rsidRPr="00F230D1">
        <w:rPr>
          <w:rFonts w:eastAsia="Calibri"/>
          <w:lang w:val="cs-CZ" w:eastAsia="de-DE"/>
        </w:rPr>
        <w:t>řed</w:t>
      </w:r>
      <w:r w:rsidRPr="00F230D1">
        <w:rPr>
          <w:rFonts w:eastAsia="Calibri"/>
          <w:lang w:val="cs-CZ" w:eastAsia="de-DE"/>
        </w:rPr>
        <w:t xml:space="preserve"> průvan</w:t>
      </w:r>
      <w:r w:rsidR="00CB573F" w:rsidRPr="00F230D1">
        <w:rPr>
          <w:rFonts w:eastAsia="Calibri"/>
          <w:lang w:val="cs-CZ" w:eastAsia="de-DE"/>
        </w:rPr>
        <w:t>em</w:t>
      </w:r>
      <w:r w:rsidRPr="00F230D1">
        <w:rPr>
          <w:rFonts w:eastAsia="Calibri"/>
          <w:lang w:val="cs-CZ" w:eastAsia="de-DE"/>
        </w:rPr>
        <w:t xml:space="preserve">. Ideální je pro ně teplota v rozmezí 15 až 22 stupňů, </w:t>
      </w:r>
      <w:r w:rsidR="00F230D1">
        <w:rPr>
          <w:rFonts w:eastAsia="Calibri"/>
          <w:lang w:val="cs-CZ" w:eastAsia="de-DE"/>
        </w:rPr>
        <w:t>dařit se jim bude</w:t>
      </w:r>
      <w:r w:rsidR="002E3DB8" w:rsidRPr="00F230D1">
        <w:rPr>
          <w:rFonts w:eastAsia="Calibri"/>
          <w:lang w:val="cs-CZ" w:eastAsia="de-DE"/>
        </w:rPr>
        <w:t xml:space="preserve"> </w:t>
      </w:r>
      <w:r w:rsidRPr="00F230D1">
        <w:rPr>
          <w:rFonts w:eastAsia="Calibri"/>
          <w:lang w:val="cs-CZ" w:eastAsia="de-DE"/>
        </w:rPr>
        <w:t xml:space="preserve">v obývacím pokoji i v ložnici. Vánoční hvězdy mají svůj domov v Mexiku, takže si o světlo přímo říkají. V zimních měsících jim </w:t>
      </w:r>
      <w:r w:rsidR="002E3DB8" w:rsidRPr="00F230D1">
        <w:rPr>
          <w:rFonts w:eastAsia="Calibri"/>
          <w:lang w:val="cs-CZ" w:eastAsia="de-DE"/>
        </w:rPr>
        <w:t>nejvíce vyhovuje</w:t>
      </w:r>
      <w:r w:rsidRPr="00F230D1">
        <w:rPr>
          <w:rFonts w:eastAsia="Calibri"/>
          <w:lang w:val="cs-CZ" w:eastAsia="de-DE"/>
        </w:rPr>
        <w:t xml:space="preserve"> umístění </w:t>
      </w:r>
      <w:r w:rsidR="002E3DB8" w:rsidRPr="00F230D1">
        <w:rPr>
          <w:rFonts w:eastAsia="Calibri"/>
          <w:lang w:val="cs-CZ" w:eastAsia="de-DE"/>
        </w:rPr>
        <w:t>u jižně orientovaného okna</w:t>
      </w:r>
      <w:r w:rsidR="001B5D2A">
        <w:rPr>
          <w:rFonts w:eastAsia="Calibri"/>
          <w:lang w:val="cs-CZ" w:eastAsia="de-DE"/>
        </w:rPr>
        <w:t xml:space="preserve">. Přímého světla není třeba se obávat, </w:t>
      </w:r>
      <w:r w:rsidR="00F230D1">
        <w:rPr>
          <w:rFonts w:eastAsia="Calibri"/>
          <w:lang w:val="cs-CZ" w:eastAsia="de-DE"/>
        </w:rPr>
        <w:t>p</w:t>
      </w:r>
      <w:r w:rsidRPr="00F230D1">
        <w:rPr>
          <w:rFonts w:eastAsia="Calibri"/>
          <w:lang w:val="cs-CZ" w:eastAsia="de-DE"/>
        </w:rPr>
        <w:t xml:space="preserve">oškození listů slunečním zářením od poloviny října </w:t>
      </w:r>
      <w:r w:rsidR="001B5D2A">
        <w:rPr>
          <w:rFonts w:eastAsia="Calibri"/>
          <w:lang w:val="cs-CZ" w:eastAsia="de-DE"/>
        </w:rPr>
        <w:t xml:space="preserve">v našich podmínkách </w:t>
      </w:r>
      <w:r w:rsidRPr="00F230D1">
        <w:rPr>
          <w:rFonts w:eastAsia="Calibri"/>
          <w:lang w:val="cs-CZ" w:eastAsia="de-DE"/>
        </w:rPr>
        <w:t xml:space="preserve">prakticky nehrozí. </w:t>
      </w:r>
      <w:r w:rsidR="000E3BC6" w:rsidRPr="00F230D1">
        <w:rPr>
          <w:rFonts w:eastAsia="Calibri"/>
          <w:lang w:val="cs-CZ" w:eastAsia="de-DE"/>
        </w:rPr>
        <w:t>Nicméně</w:t>
      </w:r>
      <w:r w:rsidR="00492509" w:rsidRPr="00F230D1">
        <w:rPr>
          <w:rFonts w:eastAsia="Calibri"/>
          <w:lang w:val="cs-CZ" w:eastAsia="de-DE"/>
        </w:rPr>
        <w:t>,</w:t>
      </w:r>
      <w:r w:rsidRPr="00F230D1">
        <w:rPr>
          <w:rFonts w:eastAsia="Calibri"/>
          <w:lang w:val="cs-CZ" w:eastAsia="de-DE"/>
        </w:rPr>
        <w:t xml:space="preserve"> bez dostatku světla vánoční hvězda prosperovat nebude. </w:t>
      </w:r>
      <w:r w:rsidR="008757F4" w:rsidRPr="00F230D1">
        <w:rPr>
          <w:rFonts w:eastAsia="Calibri"/>
          <w:lang w:val="cs-CZ" w:eastAsia="de-DE"/>
        </w:rPr>
        <w:t>C</w:t>
      </w:r>
      <w:r w:rsidR="000E3BC6" w:rsidRPr="00F230D1">
        <w:rPr>
          <w:rFonts w:eastAsia="Calibri"/>
          <w:lang w:val="cs-CZ" w:eastAsia="de-DE"/>
        </w:rPr>
        <w:t xml:space="preserve">o jí </w:t>
      </w:r>
      <w:r w:rsidR="001B5D2A">
        <w:rPr>
          <w:rFonts w:eastAsia="Calibri"/>
          <w:lang w:val="cs-CZ" w:eastAsia="de-DE"/>
        </w:rPr>
        <w:t xml:space="preserve">naopak </w:t>
      </w:r>
      <w:r w:rsidR="000E3BC6" w:rsidRPr="00F230D1">
        <w:rPr>
          <w:rFonts w:eastAsia="Calibri"/>
          <w:lang w:val="cs-CZ" w:eastAsia="de-DE"/>
        </w:rPr>
        <w:t>škodí</w:t>
      </w:r>
      <w:r w:rsidR="008757F4" w:rsidRPr="00F230D1">
        <w:rPr>
          <w:rFonts w:eastAsia="Calibri"/>
          <w:lang w:val="cs-CZ" w:eastAsia="de-DE"/>
        </w:rPr>
        <w:t xml:space="preserve"> </w:t>
      </w:r>
      <w:r w:rsidRPr="00F230D1">
        <w:rPr>
          <w:rFonts w:eastAsia="Calibri"/>
          <w:lang w:val="cs-CZ" w:eastAsia="de-DE"/>
        </w:rPr>
        <w:t xml:space="preserve">je průvan. </w:t>
      </w:r>
      <w:r w:rsidR="00706A2F" w:rsidRPr="00F230D1">
        <w:rPr>
          <w:rFonts w:eastAsia="Calibri"/>
          <w:lang w:val="cs-CZ" w:eastAsia="de-DE"/>
        </w:rPr>
        <w:t xml:space="preserve">Proto je </w:t>
      </w:r>
      <w:r w:rsidR="000E3BC6" w:rsidRPr="00F230D1">
        <w:rPr>
          <w:rFonts w:eastAsia="Calibri"/>
          <w:lang w:val="cs-CZ" w:eastAsia="de-DE"/>
        </w:rPr>
        <w:t xml:space="preserve">vždy </w:t>
      </w:r>
      <w:r w:rsidR="008757F4" w:rsidRPr="00F230D1">
        <w:rPr>
          <w:rFonts w:eastAsia="Calibri"/>
          <w:lang w:val="cs-CZ" w:eastAsia="de-DE"/>
        </w:rPr>
        <w:t>nutné zvolit</w:t>
      </w:r>
      <w:r w:rsidR="00706A2F" w:rsidRPr="00F230D1">
        <w:rPr>
          <w:rFonts w:eastAsia="Calibri"/>
          <w:lang w:val="cs-CZ" w:eastAsia="de-DE"/>
        </w:rPr>
        <w:t xml:space="preserve"> stanoviště,</w:t>
      </w:r>
      <w:r w:rsidR="008757F4" w:rsidRPr="00F230D1">
        <w:rPr>
          <w:rFonts w:eastAsia="Calibri"/>
          <w:lang w:val="cs-CZ" w:eastAsia="de-DE"/>
        </w:rPr>
        <w:t xml:space="preserve"> které je před průvanem chráněné,</w:t>
      </w:r>
      <w:r w:rsidR="00706A2F" w:rsidRPr="00F230D1">
        <w:rPr>
          <w:rFonts w:eastAsia="Calibri"/>
          <w:lang w:val="cs-CZ" w:eastAsia="de-DE"/>
        </w:rPr>
        <w:t xml:space="preserve"> </w:t>
      </w:r>
      <w:r w:rsidRPr="00F230D1">
        <w:rPr>
          <w:rFonts w:eastAsia="Calibri"/>
          <w:lang w:val="cs-CZ" w:eastAsia="de-DE"/>
        </w:rPr>
        <w:t xml:space="preserve">jinak </w:t>
      </w:r>
      <w:r w:rsidR="000E3BC6" w:rsidRPr="00F230D1">
        <w:rPr>
          <w:rFonts w:eastAsia="Calibri"/>
          <w:lang w:val="cs-CZ" w:eastAsia="de-DE"/>
        </w:rPr>
        <w:t>může tato</w:t>
      </w:r>
      <w:r w:rsidR="00706A2F" w:rsidRPr="00F230D1">
        <w:rPr>
          <w:rFonts w:eastAsia="Calibri"/>
          <w:lang w:val="cs-CZ" w:eastAsia="de-DE"/>
        </w:rPr>
        <w:t xml:space="preserve"> teplomiln</w:t>
      </w:r>
      <w:r w:rsidR="000E3BC6" w:rsidRPr="00F230D1">
        <w:rPr>
          <w:rFonts w:eastAsia="Calibri"/>
          <w:lang w:val="cs-CZ" w:eastAsia="de-DE"/>
        </w:rPr>
        <w:t>á</w:t>
      </w:r>
      <w:r w:rsidR="00706A2F" w:rsidRPr="00F230D1">
        <w:rPr>
          <w:rFonts w:eastAsia="Calibri"/>
          <w:lang w:val="cs-CZ" w:eastAsia="de-DE"/>
        </w:rPr>
        <w:t xml:space="preserve"> rostlin</w:t>
      </w:r>
      <w:r w:rsidR="000E3BC6" w:rsidRPr="00F230D1">
        <w:rPr>
          <w:rFonts w:eastAsia="Calibri"/>
          <w:lang w:val="cs-CZ" w:eastAsia="de-DE"/>
        </w:rPr>
        <w:t>a</w:t>
      </w:r>
      <w:r w:rsidR="00706A2F" w:rsidRPr="00F230D1">
        <w:rPr>
          <w:rFonts w:eastAsia="Calibri"/>
          <w:lang w:val="cs-CZ" w:eastAsia="de-DE"/>
        </w:rPr>
        <w:t xml:space="preserve"> </w:t>
      </w:r>
      <w:r w:rsidR="000E3BC6" w:rsidRPr="00F230D1">
        <w:rPr>
          <w:rFonts w:eastAsia="Calibri"/>
          <w:lang w:val="cs-CZ" w:eastAsia="de-DE"/>
        </w:rPr>
        <w:t>začít</w:t>
      </w:r>
      <w:r w:rsidR="00706A2F" w:rsidRPr="00F230D1">
        <w:rPr>
          <w:rFonts w:eastAsia="Calibri"/>
          <w:lang w:val="cs-CZ" w:eastAsia="de-DE"/>
        </w:rPr>
        <w:t xml:space="preserve"> shazovat </w:t>
      </w:r>
      <w:r w:rsidRPr="00F230D1">
        <w:rPr>
          <w:rFonts w:eastAsia="Calibri"/>
          <w:lang w:val="cs-CZ" w:eastAsia="de-DE"/>
        </w:rPr>
        <w:t>listy.</w:t>
      </w:r>
    </w:p>
    <w:p w14:paraId="4FB4DC83" w14:textId="77777777" w:rsidR="00453100" w:rsidRPr="00F230D1" w:rsidRDefault="008757F4" w:rsidP="009C2819">
      <w:pPr>
        <w:spacing w:line="276" w:lineRule="auto"/>
        <w:rPr>
          <w:b/>
          <w:bCs/>
          <w:lang w:val="cs-CZ"/>
        </w:rPr>
      </w:pPr>
      <w:r w:rsidRPr="00F230D1">
        <w:rPr>
          <w:b/>
          <w:bCs/>
          <w:lang w:val="cs-CZ"/>
        </w:rPr>
        <w:br/>
      </w:r>
      <w:proofErr w:type="gramStart"/>
      <w:r w:rsidRPr="00F230D1">
        <w:rPr>
          <w:b/>
          <w:bCs/>
          <w:lang w:val="cs-CZ"/>
        </w:rPr>
        <w:t xml:space="preserve">Jak  </w:t>
      </w:r>
      <w:r w:rsidR="000E3BC6" w:rsidRPr="00F230D1">
        <w:rPr>
          <w:b/>
          <w:bCs/>
          <w:lang w:val="cs-CZ"/>
        </w:rPr>
        <w:t>zalévat</w:t>
      </w:r>
      <w:proofErr w:type="gramEnd"/>
    </w:p>
    <w:p w14:paraId="687C5A64" w14:textId="399CF532" w:rsidR="000E3BC6" w:rsidRPr="00F230D1" w:rsidRDefault="000E3BC6" w:rsidP="009C2819">
      <w:pPr>
        <w:spacing w:line="276" w:lineRule="auto"/>
        <w:rPr>
          <w:rFonts w:eastAsia="Calibri"/>
          <w:lang w:val="cs-CZ" w:eastAsia="de-DE"/>
        </w:rPr>
      </w:pPr>
      <w:r w:rsidRPr="00F230D1">
        <w:rPr>
          <w:rFonts w:eastAsia="Calibri"/>
          <w:lang w:val="cs-CZ" w:eastAsia="de-DE"/>
        </w:rPr>
        <w:t xml:space="preserve">Ideální množství zálivky se liší podle </w:t>
      </w:r>
      <w:proofErr w:type="gramStart"/>
      <w:r w:rsidR="001E2E66" w:rsidRPr="00F230D1">
        <w:rPr>
          <w:rFonts w:eastAsia="Calibri"/>
          <w:lang w:val="cs-CZ" w:eastAsia="de-DE"/>
        </w:rPr>
        <w:t xml:space="preserve">stanoviště, </w:t>
      </w:r>
      <w:r w:rsidRPr="00F230D1">
        <w:rPr>
          <w:rFonts w:eastAsia="Calibri"/>
          <w:lang w:val="cs-CZ" w:eastAsia="de-DE"/>
        </w:rPr>
        <w:t xml:space="preserve"> teploty</w:t>
      </w:r>
      <w:proofErr w:type="gramEnd"/>
      <w:r w:rsidRPr="00F230D1">
        <w:rPr>
          <w:rFonts w:eastAsia="Calibri"/>
          <w:lang w:val="cs-CZ" w:eastAsia="de-DE"/>
        </w:rPr>
        <w:t xml:space="preserve"> v místnosti, ale i velikosti rostliny a</w:t>
      </w:r>
      <w:r w:rsidR="009C2819" w:rsidRPr="00F230D1">
        <w:rPr>
          <w:rFonts w:eastAsia="Calibri"/>
          <w:lang w:val="cs-CZ" w:eastAsia="de-DE"/>
        </w:rPr>
        <w:t> </w:t>
      </w:r>
      <w:r w:rsidR="009C2819">
        <w:rPr>
          <w:rFonts w:eastAsia="Calibri"/>
          <w:lang w:val="cs-CZ" w:eastAsia="de-DE"/>
        </w:rPr>
        <w:t>k</w:t>
      </w:r>
      <w:r w:rsidRPr="00F230D1">
        <w:rPr>
          <w:rFonts w:eastAsia="Calibri"/>
          <w:lang w:val="cs-CZ" w:eastAsia="de-DE"/>
        </w:rPr>
        <w:t xml:space="preserve">větináče. Rostlině v běžném květináči o průměru </w:t>
      </w:r>
      <w:r w:rsidR="001E2E66" w:rsidRPr="00F230D1">
        <w:rPr>
          <w:rFonts w:eastAsia="Calibri"/>
          <w:lang w:val="cs-CZ" w:eastAsia="de-DE"/>
        </w:rPr>
        <w:t xml:space="preserve">cca </w:t>
      </w:r>
      <w:r w:rsidRPr="00F230D1">
        <w:rPr>
          <w:rFonts w:eastAsia="Calibri"/>
          <w:lang w:val="cs-CZ" w:eastAsia="de-DE"/>
        </w:rPr>
        <w:t xml:space="preserve">13 cm bude stačit malá sklenička vody, </w:t>
      </w:r>
      <w:r w:rsidR="001E2E66" w:rsidRPr="00F230D1">
        <w:rPr>
          <w:rFonts w:eastAsia="Calibri"/>
          <w:lang w:val="cs-CZ" w:eastAsia="de-DE"/>
        </w:rPr>
        <w:t>tzn.</w:t>
      </w:r>
      <w:r w:rsidR="009C2819" w:rsidRPr="00F230D1">
        <w:rPr>
          <w:rFonts w:eastAsia="Calibri"/>
          <w:lang w:val="cs-CZ" w:eastAsia="de-DE"/>
        </w:rPr>
        <w:t> </w:t>
      </w:r>
      <w:r w:rsidR="001E2E66" w:rsidRPr="00F230D1">
        <w:rPr>
          <w:rFonts w:eastAsia="Calibri"/>
          <w:lang w:val="cs-CZ" w:eastAsia="de-DE"/>
        </w:rPr>
        <w:t>okolo</w:t>
      </w:r>
      <w:r w:rsidRPr="00F230D1">
        <w:rPr>
          <w:rFonts w:eastAsia="Calibri"/>
          <w:lang w:val="cs-CZ" w:eastAsia="de-DE"/>
        </w:rPr>
        <w:t xml:space="preserve"> 2 dc</w:t>
      </w:r>
      <w:r w:rsidR="001E2E66" w:rsidRPr="00F230D1">
        <w:rPr>
          <w:rFonts w:eastAsia="Calibri"/>
          <w:lang w:val="cs-CZ" w:eastAsia="de-DE"/>
        </w:rPr>
        <w:t>l</w:t>
      </w:r>
      <w:r w:rsidRPr="00F230D1">
        <w:rPr>
          <w:rFonts w:eastAsia="Calibri"/>
          <w:lang w:val="cs-CZ" w:eastAsia="de-DE"/>
        </w:rPr>
        <w:t>. Tak nedojde k ucpání větších pórů v půdě a přelití. Mini</w:t>
      </w:r>
      <w:r w:rsidR="006B1E48" w:rsidRPr="00F230D1">
        <w:rPr>
          <w:rFonts w:eastAsia="Calibri"/>
          <w:lang w:val="cs-CZ" w:eastAsia="de-DE"/>
        </w:rPr>
        <w:t xml:space="preserve"> </w:t>
      </w:r>
      <w:r w:rsidRPr="00F230D1">
        <w:rPr>
          <w:rFonts w:eastAsia="Calibri"/>
          <w:lang w:val="cs-CZ" w:eastAsia="de-DE"/>
        </w:rPr>
        <w:t xml:space="preserve">poinsettie vystačí s malým </w:t>
      </w:r>
      <w:r w:rsidR="001B5D2A">
        <w:rPr>
          <w:rFonts w:eastAsia="Calibri"/>
          <w:lang w:val="cs-CZ" w:eastAsia="de-DE"/>
        </w:rPr>
        <w:t>„</w:t>
      </w:r>
      <w:r w:rsidRPr="00F230D1">
        <w:rPr>
          <w:rFonts w:eastAsia="Calibri"/>
          <w:lang w:val="cs-CZ" w:eastAsia="de-DE"/>
        </w:rPr>
        <w:t>panákem</w:t>
      </w:r>
      <w:r w:rsidR="001B5D2A">
        <w:rPr>
          <w:rFonts w:eastAsia="Calibri"/>
          <w:lang w:val="cs-CZ" w:eastAsia="de-DE"/>
        </w:rPr>
        <w:t>“</w:t>
      </w:r>
      <w:r w:rsidRPr="00F230D1">
        <w:rPr>
          <w:rFonts w:eastAsia="Calibri"/>
          <w:lang w:val="cs-CZ" w:eastAsia="de-DE"/>
        </w:rPr>
        <w:t xml:space="preserve"> vody. Rostliny by n</w:t>
      </w:r>
      <w:r w:rsidR="006B1E48" w:rsidRPr="00F230D1">
        <w:rPr>
          <w:rFonts w:eastAsia="Calibri"/>
          <w:lang w:val="cs-CZ" w:eastAsia="de-DE"/>
        </w:rPr>
        <w:t xml:space="preserve">eměly stát ve vodě. Nadbytečnou zálivku, která se do 10 minut nevsákne do substrátu a zůstane v </w:t>
      </w:r>
      <w:proofErr w:type="spellStart"/>
      <w:r w:rsidR="006B1E48" w:rsidRPr="00F230D1">
        <w:rPr>
          <w:rFonts w:eastAsia="Calibri"/>
          <w:lang w:val="cs-CZ" w:eastAsia="de-DE"/>
        </w:rPr>
        <w:t>podmisce</w:t>
      </w:r>
      <w:proofErr w:type="spellEnd"/>
      <w:r w:rsidR="006B1E48" w:rsidRPr="00F230D1">
        <w:rPr>
          <w:rFonts w:eastAsia="Calibri"/>
          <w:lang w:val="cs-CZ" w:eastAsia="de-DE"/>
        </w:rPr>
        <w:t xml:space="preserve">, </w:t>
      </w:r>
      <w:r w:rsidRPr="00F230D1">
        <w:rPr>
          <w:rFonts w:eastAsia="Calibri"/>
          <w:lang w:val="cs-CZ" w:eastAsia="de-DE"/>
        </w:rPr>
        <w:t>všechnu vylijte.</w:t>
      </w:r>
    </w:p>
    <w:p w14:paraId="05A48F24" w14:textId="77777777" w:rsidR="00453100" w:rsidRPr="00F230D1" w:rsidRDefault="00453100" w:rsidP="009C2819">
      <w:pPr>
        <w:spacing w:line="276" w:lineRule="auto"/>
        <w:rPr>
          <w:lang w:val="cs-CZ"/>
        </w:rPr>
      </w:pPr>
    </w:p>
    <w:p w14:paraId="1513FF45" w14:textId="42074914" w:rsidR="000E3BC6" w:rsidRPr="00F230D1" w:rsidRDefault="000E3BC6" w:rsidP="009C2819">
      <w:pPr>
        <w:spacing w:line="276" w:lineRule="auto"/>
        <w:rPr>
          <w:rFonts w:eastAsia="Calibri"/>
          <w:lang w:val="cs-CZ" w:eastAsia="de-DE"/>
        </w:rPr>
      </w:pPr>
      <w:r w:rsidRPr="00F230D1">
        <w:rPr>
          <w:rFonts w:eastAsia="Calibri"/>
          <w:lang w:val="cs-CZ" w:eastAsia="de-DE"/>
        </w:rPr>
        <w:t>Rostliny zalévejte, když je půda na první pohled suchá. To může být klidně každý den, pokud je rostlina umístěna v suš</w:t>
      </w:r>
      <w:r w:rsidR="006B1E48" w:rsidRPr="00F230D1">
        <w:rPr>
          <w:rFonts w:eastAsia="Calibri"/>
          <w:lang w:val="cs-CZ" w:eastAsia="de-DE"/>
        </w:rPr>
        <w:t xml:space="preserve">ší místnosti poblíž radiátoru nebo po 2-3 dnech, má-li jiné stanoviště. </w:t>
      </w:r>
      <w:r w:rsidR="00C73212" w:rsidRPr="00F230D1">
        <w:rPr>
          <w:rFonts w:eastAsia="Calibri"/>
          <w:lang w:val="cs-CZ" w:eastAsia="de-DE"/>
        </w:rPr>
        <w:t xml:space="preserve">Nutnost zálivky snadno zkontrolujete tak, že květináč potěžkáte v ruce. Když </w:t>
      </w:r>
      <w:r w:rsidRPr="00F230D1">
        <w:rPr>
          <w:rFonts w:eastAsia="Calibri"/>
          <w:lang w:val="cs-CZ" w:eastAsia="de-DE"/>
        </w:rPr>
        <w:t xml:space="preserve">bude lehký, </w:t>
      </w:r>
      <w:r w:rsidR="00C73212" w:rsidRPr="00F230D1">
        <w:rPr>
          <w:rFonts w:eastAsia="Calibri"/>
          <w:lang w:val="cs-CZ" w:eastAsia="de-DE"/>
        </w:rPr>
        <w:t>substrát je suchý</w:t>
      </w:r>
      <w:r w:rsidRPr="00F230D1">
        <w:rPr>
          <w:rFonts w:eastAsia="Calibri"/>
          <w:lang w:val="cs-CZ" w:eastAsia="de-DE"/>
        </w:rPr>
        <w:t xml:space="preserve"> a</w:t>
      </w:r>
      <w:r w:rsidR="009C2819" w:rsidRPr="00F230D1">
        <w:rPr>
          <w:rFonts w:eastAsia="Calibri"/>
          <w:lang w:val="cs-CZ" w:eastAsia="de-DE"/>
        </w:rPr>
        <w:t> </w:t>
      </w:r>
      <w:r w:rsidR="00C73212" w:rsidRPr="00F230D1">
        <w:rPr>
          <w:rFonts w:eastAsia="Calibri"/>
          <w:lang w:val="cs-CZ" w:eastAsia="de-DE"/>
        </w:rPr>
        <w:t xml:space="preserve">rostlinu je třeba </w:t>
      </w:r>
      <w:r w:rsidRPr="00F230D1">
        <w:rPr>
          <w:rFonts w:eastAsia="Calibri"/>
          <w:lang w:val="cs-CZ" w:eastAsia="de-DE"/>
        </w:rPr>
        <w:t xml:space="preserve">zalít. Čím menší květináč, tím rychleji </w:t>
      </w:r>
      <w:r w:rsidR="00C73212" w:rsidRPr="00F230D1">
        <w:rPr>
          <w:rFonts w:eastAsia="Calibri"/>
          <w:lang w:val="cs-CZ" w:eastAsia="de-DE"/>
        </w:rPr>
        <w:t xml:space="preserve">substrát </w:t>
      </w:r>
      <w:r w:rsidR="006C6E2F" w:rsidRPr="00F230D1">
        <w:rPr>
          <w:rFonts w:eastAsia="Calibri"/>
          <w:lang w:val="cs-CZ" w:eastAsia="de-DE"/>
        </w:rPr>
        <w:t xml:space="preserve">vysychá a </w:t>
      </w:r>
      <w:r w:rsidR="001B5D2A">
        <w:rPr>
          <w:rFonts w:eastAsia="Calibri"/>
          <w:lang w:val="cs-CZ" w:eastAsia="de-DE"/>
        </w:rPr>
        <w:t>je třeba častější zálivka</w:t>
      </w:r>
      <w:r w:rsidRPr="00F230D1">
        <w:rPr>
          <w:rFonts w:eastAsia="Calibri"/>
          <w:lang w:val="cs-CZ" w:eastAsia="de-DE"/>
        </w:rPr>
        <w:t>. Mini</w:t>
      </w:r>
      <w:r w:rsidR="00C73212" w:rsidRPr="00F230D1">
        <w:rPr>
          <w:rFonts w:eastAsia="Calibri"/>
          <w:lang w:val="cs-CZ" w:eastAsia="de-DE"/>
        </w:rPr>
        <w:t xml:space="preserve"> </w:t>
      </w:r>
      <w:r w:rsidRPr="00F230D1">
        <w:rPr>
          <w:rFonts w:eastAsia="Calibri"/>
          <w:lang w:val="cs-CZ" w:eastAsia="de-DE"/>
        </w:rPr>
        <w:t xml:space="preserve">poinsettie </w:t>
      </w:r>
      <w:r w:rsidR="001B5D2A">
        <w:rPr>
          <w:rFonts w:eastAsia="Calibri"/>
          <w:lang w:val="cs-CZ" w:eastAsia="de-DE"/>
        </w:rPr>
        <w:t>z</w:t>
      </w:r>
      <w:r w:rsidR="00C73212" w:rsidRPr="00F230D1">
        <w:rPr>
          <w:rFonts w:eastAsia="Calibri"/>
          <w:lang w:val="cs-CZ" w:eastAsia="de-DE"/>
        </w:rPr>
        <w:t>kontrolu</w:t>
      </w:r>
      <w:r w:rsidR="001B5D2A">
        <w:rPr>
          <w:rFonts w:eastAsia="Calibri"/>
          <w:lang w:val="cs-CZ" w:eastAsia="de-DE"/>
        </w:rPr>
        <w:t>jte</w:t>
      </w:r>
      <w:r w:rsidR="00C73212" w:rsidRPr="00F230D1">
        <w:rPr>
          <w:rFonts w:eastAsia="Calibri"/>
          <w:lang w:val="cs-CZ" w:eastAsia="de-DE"/>
        </w:rPr>
        <w:t xml:space="preserve"> </w:t>
      </w:r>
      <w:r w:rsidRPr="00F230D1">
        <w:rPr>
          <w:rFonts w:eastAsia="Calibri"/>
          <w:lang w:val="cs-CZ" w:eastAsia="de-DE"/>
        </w:rPr>
        <w:t>každý den.</w:t>
      </w:r>
    </w:p>
    <w:p w14:paraId="3B34AD78" w14:textId="77777777" w:rsidR="000E3BC6" w:rsidRPr="00F230D1" w:rsidRDefault="000E3BC6" w:rsidP="009C2819">
      <w:pPr>
        <w:spacing w:line="276" w:lineRule="auto"/>
        <w:rPr>
          <w:rFonts w:eastAsia="Calibri"/>
          <w:lang w:val="cs-CZ" w:eastAsia="de-DE"/>
        </w:rPr>
      </w:pPr>
    </w:p>
    <w:p w14:paraId="79BF041E" w14:textId="479B0C49" w:rsidR="00453100" w:rsidRDefault="006C6E2F" w:rsidP="009C2819">
      <w:pPr>
        <w:spacing w:line="276" w:lineRule="auto"/>
        <w:rPr>
          <w:rFonts w:eastAsia="Calibri"/>
          <w:lang w:val="cs-CZ" w:eastAsia="de-DE"/>
        </w:rPr>
      </w:pPr>
      <w:bookmarkStart w:id="2" w:name="OLE_LINK45"/>
      <w:bookmarkStart w:id="3" w:name="OLE_LINK46"/>
      <w:bookmarkStart w:id="4" w:name="OLE_LINK47"/>
      <w:bookmarkStart w:id="5" w:name="OLE_LINK48"/>
      <w:bookmarkStart w:id="6" w:name="OLE_LINK49"/>
      <w:bookmarkStart w:id="7" w:name="OLE_LINK44"/>
      <w:r w:rsidRPr="00F230D1">
        <w:rPr>
          <w:rFonts w:eastAsia="Calibri"/>
          <w:lang w:val="cs-CZ" w:eastAsia="de-DE"/>
        </w:rPr>
        <w:t>Hvězdy můžete</w:t>
      </w:r>
      <w:r w:rsidR="006216AC" w:rsidRPr="00F230D1">
        <w:rPr>
          <w:rFonts w:eastAsia="Calibri"/>
          <w:lang w:val="cs-CZ" w:eastAsia="de-DE"/>
        </w:rPr>
        <w:t xml:space="preserve"> zalévat i zespodu do </w:t>
      </w:r>
      <w:proofErr w:type="spellStart"/>
      <w:r w:rsidR="006216AC" w:rsidRPr="00F230D1">
        <w:rPr>
          <w:rFonts w:eastAsia="Calibri"/>
          <w:lang w:val="cs-CZ" w:eastAsia="de-DE"/>
        </w:rPr>
        <w:t>podmisky</w:t>
      </w:r>
      <w:proofErr w:type="spellEnd"/>
      <w:r w:rsidR="000E3BC6" w:rsidRPr="00F230D1">
        <w:rPr>
          <w:rFonts w:eastAsia="Calibri"/>
          <w:lang w:val="cs-CZ" w:eastAsia="de-DE"/>
        </w:rPr>
        <w:t>, což zajist</w:t>
      </w:r>
      <w:r w:rsidR="006216AC" w:rsidRPr="00F230D1">
        <w:rPr>
          <w:rFonts w:eastAsia="Calibri"/>
          <w:lang w:val="cs-CZ" w:eastAsia="de-DE"/>
        </w:rPr>
        <w:t>í rovnoměrnější</w:t>
      </w:r>
      <w:r w:rsidR="000E3BC6" w:rsidRPr="00F230D1">
        <w:rPr>
          <w:rFonts w:eastAsia="Calibri"/>
          <w:lang w:val="cs-CZ" w:eastAsia="de-DE"/>
        </w:rPr>
        <w:t xml:space="preserve"> provlhčení </w:t>
      </w:r>
      <w:r w:rsidR="006216AC" w:rsidRPr="00F230D1">
        <w:rPr>
          <w:rFonts w:eastAsia="Calibri"/>
          <w:lang w:val="cs-CZ" w:eastAsia="de-DE"/>
        </w:rPr>
        <w:t>substrátu než při běžné zálivce shora.  Pokud si nebudete jisti</w:t>
      </w:r>
      <w:r w:rsidR="000E3BC6" w:rsidRPr="00F230D1">
        <w:rPr>
          <w:rFonts w:eastAsia="Calibri"/>
          <w:lang w:val="cs-CZ" w:eastAsia="de-DE"/>
        </w:rPr>
        <w:t xml:space="preserve">, vycházejte z pravidla, </w:t>
      </w:r>
      <w:r w:rsidR="008D7A54">
        <w:rPr>
          <w:rFonts w:eastAsia="Calibri"/>
          <w:lang w:val="cs-CZ" w:eastAsia="de-DE"/>
        </w:rPr>
        <w:t xml:space="preserve">hvězdy </w:t>
      </w:r>
      <w:r w:rsidR="001B5D2A">
        <w:rPr>
          <w:rFonts w:eastAsia="Calibri"/>
          <w:lang w:val="cs-CZ" w:eastAsia="de-DE"/>
        </w:rPr>
        <w:t>lépe snášejí</w:t>
      </w:r>
      <w:r w:rsidR="006216AC" w:rsidRPr="00F230D1">
        <w:rPr>
          <w:rFonts w:eastAsia="Calibri"/>
          <w:lang w:val="cs-CZ" w:eastAsia="de-DE"/>
        </w:rPr>
        <w:t xml:space="preserve"> </w:t>
      </w:r>
      <w:r w:rsidR="000E3BC6" w:rsidRPr="00F230D1">
        <w:rPr>
          <w:rFonts w:eastAsia="Calibri"/>
          <w:lang w:val="cs-CZ" w:eastAsia="de-DE"/>
        </w:rPr>
        <w:t>sušší půd</w:t>
      </w:r>
      <w:r w:rsidR="001B5D2A">
        <w:rPr>
          <w:rFonts w:eastAsia="Calibri"/>
          <w:lang w:val="cs-CZ" w:eastAsia="de-DE"/>
        </w:rPr>
        <w:t>u</w:t>
      </w:r>
      <w:r w:rsidR="000E3BC6" w:rsidRPr="00F230D1">
        <w:rPr>
          <w:rFonts w:eastAsia="Calibri"/>
          <w:lang w:val="cs-CZ" w:eastAsia="de-DE"/>
        </w:rPr>
        <w:t xml:space="preserve"> než přelití. Je</w:t>
      </w:r>
      <w:r w:rsidR="006216AC" w:rsidRPr="00F230D1">
        <w:rPr>
          <w:rFonts w:eastAsia="Calibri"/>
          <w:lang w:val="cs-CZ" w:eastAsia="de-DE"/>
        </w:rPr>
        <w:t xml:space="preserve"> proto</w:t>
      </w:r>
      <w:r w:rsidR="000E3BC6" w:rsidRPr="00F230D1">
        <w:rPr>
          <w:rFonts w:eastAsia="Calibri"/>
          <w:lang w:val="cs-CZ" w:eastAsia="de-DE"/>
        </w:rPr>
        <w:t xml:space="preserve"> lepší zalévat</w:t>
      </w:r>
      <w:r w:rsidR="008D7A54">
        <w:rPr>
          <w:rFonts w:eastAsia="Calibri"/>
          <w:lang w:val="cs-CZ" w:eastAsia="de-DE"/>
        </w:rPr>
        <w:t xml:space="preserve"> je </w:t>
      </w:r>
      <w:r w:rsidR="006216AC" w:rsidRPr="00F230D1">
        <w:rPr>
          <w:rFonts w:eastAsia="Calibri"/>
          <w:lang w:val="cs-CZ" w:eastAsia="de-DE"/>
        </w:rPr>
        <w:t xml:space="preserve">častěji a </w:t>
      </w:r>
      <w:r w:rsidR="000E3BC6" w:rsidRPr="00F230D1">
        <w:rPr>
          <w:rFonts w:eastAsia="Calibri"/>
          <w:lang w:val="cs-CZ" w:eastAsia="de-DE"/>
        </w:rPr>
        <w:t xml:space="preserve">mírně </w:t>
      </w:r>
      <w:r w:rsidR="006216AC" w:rsidRPr="00F230D1">
        <w:rPr>
          <w:rFonts w:eastAsia="Calibri"/>
          <w:lang w:val="cs-CZ" w:eastAsia="de-DE"/>
        </w:rPr>
        <w:t>než</w:t>
      </w:r>
      <w:r w:rsidR="00207E99" w:rsidRPr="00F230D1">
        <w:rPr>
          <w:rFonts w:eastAsia="Calibri"/>
          <w:lang w:val="cs-CZ" w:eastAsia="de-DE"/>
        </w:rPr>
        <w:t xml:space="preserve"> </w:t>
      </w:r>
      <w:r w:rsidR="006216AC" w:rsidRPr="00F230D1">
        <w:rPr>
          <w:rFonts w:eastAsia="Calibri"/>
          <w:lang w:val="cs-CZ" w:eastAsia="de-DE"/>
        </w:rPr>
        <w:t xml:space="preserve">občas a </w:t>
      </w:r>
      <w:r w:rsidR="00207E99" w:rsidRPr="00F230D1">
        <w:rPr>
          <w:rFonts w:eastAsia="Calibri"/>
          <w:lang w:val="cs-CZ" w:eastAsia="de-DE"/>
        </w:rPr>
        <w:t>vydatně.</w:t>
      </w:r>
      <w:r w:rsidR="000E3BC6" w:rsidRPr="00F230D1">
        <w:rPr>
          <w:rFonts w:eastAsia="Calibri"/>
          <w:lang w:val="cs-CZ" w:eastAsia="de-DE"/>
        </w:rPr>
        <w:t xml:space="preserve"> Ideální je také pravidelné přihnojování, se kterým můžete začít asi čtyři týdny od koupě rostliny. Bude vám stačit běžné </w:t>
      </w:r>
      <w:r w:rsidR="00207E99" w:rsidRPr="00F230D1">
        <w:rPr>
          <w:rFonts w:eastAsia="Calibri"/>
          <w:lang w:val="cs-CZ" w:eastAsia="de-DE"/>
        </w:rPr>
        <w:t xml:space="preserve">tekuté </w:t>
      </w:r>
      <w:r w:rsidR="000E3BC6" w:rsidRPr="00F230D1">
        <w:rPr>
          <w:rFonts w:eastAsia="Calibri"/>
          <w:lang w:val="cs-CZ" w:eastAsia="de-DE"/>
        </w:rPr>
        <w:t>hnojivo na pokojové rostliny a jeho využití přibližně jednou týdně podle návodu.</w:t>
      </w:r>
    </w:p>
    <w:p w14:paraId="3DF7D821" w14:textId="77777777" w:rsidR="009C2819" w:rsidRPr="009C2819" w:rsidRDefault="009C2819" w:rsidP="009C2819">
      <w:pPr>
        <w:spacing w:line="276" w:lineRule="auto"/>
        <w:rPr>
          <w:rFonts w:eastAsia="Calibri"/>
          <w:lang w:val="cs-CZ" w:eastAsia="de-DE"/>
        </w:rPr>
      </w:pPr>
    </w:p>
    <w:p w14:paraId="56A1358B" w14:textId="77777777" w:rsidR="009C2819" w:rsidRDefault="009C2819" w:rsidP="009C2819">
      <w:pPr>
        <w:spacing w:before="240" w:line="276" w:lineRule="auto"/>
        <w:rPr>
          <w:b/>
          <w:bCs/>
          <w:lang w:val="cs-CZ"/>
        </w:rPr>
      </w:pPr>
    </w:p>
    <w:p w14:paraId="300DE71D" w14:textId="27BE9D31" w:rsidR="00453100" w:rsidRPr="00F230D1" w:rsidRDefault="000E3BC6" w:rsidP="009C2819">
      <w:pPr>
        <w:spacing w:before="240" w:line="276" w:lineRule="auto"/>
        <w:rPr>
          <w:b/>
          <w:bCs/>
          <w:lang w:val="cs-CZ"/>
        </w:rPr>
      </w:pPr>
      <w:r w:rsidRPr="00F230D1">
        <w:rPr>
          <w:b/>
          <w:bCs/>
          <w:lang w:val="cs-CZ"/>
        </w:rPr>
        <w:t>Jak poznat zdravou rostlinu</w:t>
      </w:r>
    </w:p>
    <w:p w14:paraId="206812E3" w14:textId="2608A7CD" w:rsidR="000E3BC6" w:rsidRPr="00F230D1" w:rsidRDefault="00AA1A84" w:rsidP="009C2819">
      <w:pPr>
        <w:spacing w:line="276" w:lineRule="auto"/>
        <w:rPr>
          <w:rFonts w:eastAsia="Calibri"/>
          <w:lang w:val="cs-CZ" w:eastAsia="de-DE"/>
        </w:rPr>
      </w:pPr>
      <w:r w:rsidRPr="00F230D1">
        <w:rPr>
          <w:rFonts w:eastAsia="Calibri"/>
          <w:lang w:val="cs-CZ" w:eastAsia="de-DE"/>
        </w:rPr>
        <w:t xml:space="preserve">Správný výběr </w:t>
      </w:r>
      <w:r w:rsidR="000E3BC6" w:rsidRPr="00F230D1">
        <w:rPr>
          <w:rFonts w:eastAsia="Calibri"/>
          <w:lang w:val="cs-CZ" w:eastAsia="de-DE"/>
        </w:rPr>
        <w:t>a péče podle shora popsaných pravide</w:t>
      </w:r>
      <w:r w:rsidRPr="00F230D1">
        <w:rPr>
          <w:rFonts w:eastAsia="Calibri"/>
          <w:lang w:val="cs-CZ" w:eastAsia="de-DE"/>
        </w:rPr>
        <w:t xml:space="preserve">l zajistí, že vaše vánoční hvězda vydrží dlouhou dobu krásná. </w:t>
      </w:r>
      <w:r w:rsidR="000E3BC6" w:rsidRPr="00F230D1">
        <w:rPr>
          <w:rFonts w:eastAsia="Calibri"/>
          <w:lang w:val="cs-CZ" w:eastAsia="de-DE"/>
        </w:rPr>
        <w:t>Kvalitní rostlinu poznáte podle zdravých nepoškozených listů a malých žlutých kvítků uprostřed. Půda v květináči by nem</w:t>
      </w:r>
      <w:r w:rsidR="00185A6D" w:rsidRPr="00F230D1">
        <w:rPr>
          <w:rFonts w:eastAsia="Calibri"/>
          <w:lang w:val="cs-CZ" w:eastAsia="de-DE"/>
        </w:rPr>
        <w:t xml:space="preserve">ěla být vyschlá ani přemokřená. </w:t>
      </w:r>
      <w:r w:rsidR="0014062D" w:rsidRPr="00F230D1">
        <w:rPr>
          <w:rFonts w:eastAsia="Calibri"/>
          <w:lang w:val="cs-CZ" w:eastAsia="de-DE"/>
        </w:rPr>
        <w:t xml:space="preserve"> U solidních obchodníků </w:t>
      </w:r>
      <w:proofErr w:type="gramStart"/>
      <w:r w:rsidR="0014062D" w:rsidRPr="00F230D1">
        <w:rPr>
          <w:rFonts w:eastAsia="Calibri"/>
          <w:lang w:val="cs-CZ" w:eastAsia="de-DE"/>
        </w:rPr>
        <w:t>nebude  vánoční</w:t>
      </w:r>
      <w:proofErr w:type="gramEnd"/>
      <w:r w:rsidR="0014062D" w:rsidRPr="00F230D1">
        <w:rPr>
          <w:rFonts w:eastAsia="Calibri"/>
          <w:lang w:val="cs-CZ" w:eastAsia="de-DE"/>
        </w:rPr>
        <w:t xml:space="preserve"> hvězda umístěna v průvanu u vstupu do prodejny</w:t>
      </w:r>
      <w:r w:rsidR="00545566" w:rsidRPr="00F230D1">
        <w:rPr>
          <w:rFonts w:eastAsia="Calibri"/>
          <w:lang w:val="cs-CZ" w:eastAsia="de-DE"/>
        </w:rPr>
        <w:t xml:space="preserve">. </w:t>
      </w:r>
      <w:r w:rsidR="00EC682D">
        <w:rPr>
          <w:rFonts w:eastAsia="Calibri"/>
          <w:lang w:val="cs-CZ" w:eastAsia="de-DE"/>
        </w:rPr>
        <w:t>Před ofouknutím a nízkými teplotami pod 12 stupňů Celsia je potřeba ji uchránit i na cestě domů,</w:t>
      </w:r>
      <w:r w:rsidR="0014062D" w:rsidRPr="00F230D1">
        <w:rPr>
          <w:rFonts w:eastAsia="Calibri"/>
          <w:lang w:val="cs-CZ" w:eastAsia="de-DE"/>
        </w:rPr>
        <w:t xml:space="preserve"> rostlinu </w:t>
      </w:r>
      <w:r w:rsidR="00EC682D">
        <w:rPr>
          <w:rFonts w:eastAsia="Calibri"/>
          <w:lang w:val="cs-CZ" w:eastAsia="de-DE"/>
        </w:rPr>
        <w:t xml:space="preserve">si proto nechejte vždy pořádně </w:t>
      </w:r>
      <w:r w:rsidR="0014062D" w:rsidRPr="00F230D1">
        <w:rPr>
          <w:rFonts w:eastAsia="Calibri"/>
          <w:lang w:val="cs-CZ" w:eastAsia="de-DE"/>
        </w:rPr>
        <w:t>zabalit</w:t>
      </w:r>
      <w:r w:rsidR="00EC682D">
        <w:rPr>
          <w:rFonts w:eastAsia="Calibri"/>
          <w:lang w:val="cs-CZ" w:eastAsia="de-DE"/>
        </w:rPr>
        <w:t xml:space="preserve"> do papíru. </w:t>
      </w:r>
      <w:r w:rsidR="000E3BC6" w:rsidRPr="00F230D1">
        <w:rPr>
          <w:rFonts w:eastAsia="Calibri"/>
          <w:lang w:val="cs-CZ" w:eastAsia="de-DE"/>
        </w:rPr>
        <w:t>Poškození rostliny chladem není na první pohled viditelné, ale vede k předčasnému opadávání listů, které se může projevit už po několika dnech.</w:t>
      </w:r>
    </w:p>
    <w:bookmarkEnd w:id="2"/>
    <w:bookmarkEnd w:id="3"/>
    <w:bookmarkEnd w:id="4"/>
    <w:bookmarkEnd w:id="5"/>
    <w:bookmarkEnd w:id="6"/>
    <w:bookmarkEnd w:id="7"/>
    <w:p w14:paraId="42453D55" w14:textId="77777777" w:rsidR="00EC682D" w:rsidRPr="009C2819" w:rsidRDefault="00EC682D" w:rsidP="009C2819">
      <w:pPr>
        <w:spacing w:line="276" w:lineRule="auto"/>
        <w:rPr>
          <w:b/>
          <w:bCs/>
          <w:lang w:val="cs-CZ"/>
        </w:rPr>
      </w:pPr>
    </w:p>
    <w:p w14:paraId="2BDD86D1" w14:textId="754EC123" w:rsidR="00EC682D" w:rsidRPr="009C2819" w:rsidRDefault="00EC682D" w:rsidP="009C2819">
      <w:pPr>
        <w:spacing w:line="276" w:lineRule="auto"/>
        <w:rPr>
          <w:b/>
          <w:bCs/>
          <w:lang w:val="cs-CZ"/>
        </w:rPr>
      </w:pPr>
      <w:proofErr w:type="spellStart"/>
      <w:r w:rsidRPr="009C2819">
        <w:rPr>
          <w:b/>
          <w:bCs/>
          <w:lang w:val="cs-CZ"/>
        </w:rPr>
        <w:t>Stars</w:t>
      </w:r>
      <w:proofErr w:type="spellEnd"/>
      <w:r w:rsidRPr="009C2819">
        <w:rPr>
          <w:b/>
          <w:bCs/>
          <w:lang w:val="cs-CZ"/>
        </w:rPr>
        <w:t xml:space="preserve"> </w:t>
      </w:r>
      <w:proofErr w:type="spellStart"/>
      <w:r w:rsidRPr="009C2819">
        <w:rPr>
          <w:b/>
          <w:bCs/>
          <w:lang w:val="cs-CZ"/>
        </w:rPr>
        <w:t>for</w:t>
      </w:r>
      <w:proofErr w:type="spellEnd"/>
      <w:r w:rsidRPr="009C2819">
        <w:rPr>
          <w:b/>
          <w:bCs/>
          <w:lang w:val="cs-CZ"/>
        </w:rPr>
        <w:t xml:space="preserve"> </w:t>
      </w:r>
      <w:proofErr w:type="spellStart"/>
      <w:r w:rsidRPr="009C2819">
        <w:rPr>
          <w:b/>
          <w:bCs/>
          <w:lang w:val="cs-CZ"/>
        </w:rPr>
        <w:t>Europe</w:t>
      </w:r>
      <w:proofErr w:type="spellEnd"/>
      <w:r w:rsidRPr="009C2819">
        <w:rPr>
          <w:b/>
          <w:bCs/>
          <w:lang w:val="cs-CZ"/>
        </w:rPr>
        <w:t xml:space="preserve"> </w:t>
      </w:r>
    </w:p>
    <w:p w14:paraId="6C89C11C" w14:textId="77777777" w:rsidR="00EC682D" w:rsidRPr="009C2819" w:rsidRDefault="00EC682D" w:rsidP="009C2819">
      <w:pPr>
        <w:spacing w:line="276" w:lineRule="auto"/>
        <w:rPr>
          <w:lang w:val="cs-CZ"/>
        </w:rPr>
      </w:pPr>
    </w:p>
    <w:p w14:paraId="7BC2506B" w14:textId="189FEF16" w:rsidR="00EC682D" w:rsidRPr="009C2819" w:rsidRDefault="00EC682D" w:rsidP="009C2819">
      <w:pPr>
        <w:spacing w:line="276" w:lineRule="auto"/>
        <w:rPr>
          <w:rFonts w:eastAsia="Calibri"/>
          <w:lang w:val="cs-CZ" w:eastAsia="de-DE"/>
        </w:rPr>
      </w:pPr>
      <w:r w:rsidRPr="009C2819">
        <w:rPr>
          <w:rFonts w:eastAsia="Calibri"/>
          <w:lang w:val="cs-CZ" w:eastAsia="de-DE"/>
        </w:rPr>
        <w:t xml:space="preserve">Projekt </w:t>
      </w:r>
      <w:proofErr w:type="spellStart"/>
      <w:r w:rsidRPr="009C2819">
        <w:rPr>
          <w:rFonts w:eastAsia="Calibri"/>
          <w:lang w:val="cs-CZ" w:eastAsia="de-DE"/>
        </w:rPr>
        <w:t>Stars</w:t>
      </w:r>
      <w:proofErr w:type="spellEnd"/>
      <w:r w:rsidRPr="009C2819">
        <w:rPr>
          <w:rFonts w:eastAsia="Calibri"/>
          <w:lang w:val="cs-CZ" w:eastAsia="de-DE"/>
        </w:rPr>
        <w:t xml:space="preserve"> </w:t>
      </w:r>
      <w:proofErr w:type="spellStart"/>
      <w:r w:rsidRPr="009C2819">
        <w:rPr>
          <w:rFonts w:eastAsia="Calibri"/>
          <w:lang w:val="cs-CZ" w:eastAsia="de-DE"/>
        </w:rPr>
        <w:t>for</w:t>
      </w:r>
      <w:proofErr w:type="spellEnd"/>
      <w:r w:rsidRPr="009C2819">
        <w:rPr>
          <w:rFonts w:eastAsia="Calibri"/>
          <w:lang w:val="cs-CZ" w:eastAsia="de-DE"/>
        </w:rPr>
        <w:t xml:space="preserve"> </w:t>
      </w:r>
      <w:proofErr w:type="spellStart"/>
      <w:r w:rsidRPr="009C2819">
        <w:rPr>
          <w:rFonts w:eastAsia="Calibri"/>
          <w:lang w:val="cs-CZ" w:eastAsia="de-DE"/>
        </w:rPr>
        <w:t>Europe</w:t>
      </w:r>
      <w:proofErr w:type="spellEnd"/>
      <w:r w:rsidRPr="009C2819">
        <w:rPr>
          <w:rFonts w:eastAsia="Calibri"/>
          <w:lang w:val="cs-CZ" w:eastAsia="de-DE"/>
        </w:rPr>
        <w:t xml:space="preserve"> (Hvězdy pro Evropu) je marketinková iniciativa evropských pěstitelů poinsettií </w:t>
      </w:r>
      <w:proofErr w:type="spellStart"/>
      <w:r w:rsidRPr="009C2819">
        <w:rPr>
          <w:rFonts w:eastAsia="Calibri"/>
          <w:lang w:val="cs-CZ" w:eastAsia="de-DE"/>
        </w:rPr>
        <w:t>Dümmen</w:t>
      </w:r>
      <w:proofErr w:type="spellEnd"/>
      <w:r w:rsidRPr="009C2819">
        <w:rPr>
          <w:rFonts w:eastAsia="Calibri"/>
          <w:lang w:val="cs-CZ" w:eastAsia="de-DE"/>
        </w:rPr>
        <w:t xml:space="preserve"> Orange, </w:t>
      </w:r>
      <w:proofErr w:type="spellStart"/>
      <w:r w:rsidRPr="009C2819">
        <w:rPr>
          <w:rFonts w:eastAsia="Calibri"/>
          <w:lang w:val="cs-CZ" w:eastAsia="de-DE"/>
        </w:rPr>
        <w:t>Selecta</w:t>
      </w:r>
      <w:proofErr w:type="spellEnd"/>
      <w:r w:rsidRPr="009C2819">
        <w:rPr>
          <w:rFonts w:eastAsia="Calibri"/>
          <w:lang w:val="cs-CZ" w:eastAsia="de-DE"/>
        </w:rPr>
        <w:t xml:space="preserve"> </w:t>
      </w:r>
      <w:proofErr w:type="spellStart"/>
      <w:r w:rsidRPr="009C2819">
        <w:rPr>
          <w:rFonts w:eastAsia="Calibri"/>
          <w:lang w:val="cs-CZ" w:eastAsia="de-DE"/>
        </w:rPr>
        <w:t>One</w:t>
      </w:r>
      <w:proofErr w:type="spellEnd"/>
      <w:r w:rsidRPr="009C2819">
        <w:rPr>
          <w:rFonts w:eastAsia="Calibri"/>
          <w:lang w:val="cs-CZ" w:eastAsia="de-DE"/>
        </w:rPr>
        <w:t xml:space="preserve">, </w:t>
      </w:r>
      <w:proofErr w:type="spellStart"/>
      <w:r w:rsidRPr="009C2819">
        <w:rPr>
          <w:rFonts w:eastAsia="Calibri"/>
          <w:lang w:val="cs-CZ" w:eastAsia="de-DE"/>
        </w:rPr>
        <w:t>Beekenkamp</w:t>
      </w:r>
      <w:proofErr w:type="spellEnd"/>
      <w:r w:rsidRPr="009C2819">
        <w:rPr>
          <w:rFonts w:eastAsia="Calibri"/>
          <w:lang w:val="cs-CZ" w:eastAsia="de-DE"/>
        </w:rPr>
        <w:t xml:space="preserve"> a </w:t>
      </w:r>
      <w:proofErr w:type="spellStart"/>
      <w:r w:rsidRPr="009C2819">
        <w:rPr>
          <w:rFonts w:eastAsia="Calibri"/>
          <w:lang w:val="cs-CZ" w:eastAsia="de-DE"/>
        </w:rPr>
        <w:t>Syngenta</w:t>
      </w:r>
      <w:proofErr w:type="spellEnd"/>
      <w:r w:rsidRPr="009C2819">
        <w:rPr>
          <w:rFonts w:eastAsia="Calibri"/>
          <w:lang w:val="cs-CZ" w:eastAsia="de-DE"/>
        </w:rPr>
        <w:t xml:space="preserve"> </w:t>
      </w:r>
      <w:proofErr w:type="spellStart"/>
      <w:r w:rsidRPr="009C2819">
        <w:rPr>
          <w:rFonts w:eastAsia="Calibri"/>
          <w:lang w:val="cs-CZ" w:eastAsia="de-DE"/>
        </w:rPr>
        <w:t>Flowers</w:t>
      </w:r>
      <w:proofErr w:type="spellEnd"/>
      <w:r w:rsidRPr="009C2819">
        <w:rPr>
          <w:rFonts w:eastAsia="Calibri"/>
          <w:lang w:val="cs-CZ" w:eastAsia="de-DE"/>
        </w:rPr>
        <w:t xml:space="preserve">, podporovaná společností MNP </w:t>
      </w:r>
      <w:proofErr w:type="spellStart"/>
      <w:r w:rsidRPr="009C2819">
        <w:rPr>
          <w:rFonts w:eastAsia="Calibri"/>
          <w:lang w:val="cs-CZ" w:eastAsia="de-DE"/>
        </w:rPr>
        <w:t>Flowers</w:t>
      </w:r>
      <w:proofErr w:type="spellEnd"/>
      <w:r w:rsidRPr="009C2819">
        <w:rPr>
          <w:rFonts w:eastAsia="Calibri"/>
          <w:lang w:val="cs-CZ" w:eastAsia="de-DE"/>
        </w:rPr>
        <w:t>. Iniciativa vznikla v roce 2000 s cílem podpořit a dlouhodobě zajistit prodej poinsettií v</w:t>
      </w:r>
      <w:r w:rsidR="009C2819" w:rsidRPr="009C2819">
        <w:rPr>
          <w:rFonts w:eastAsia="Calibri"/>
          <w:lang w:val="cs-CZ" w:eastAsia="de-DE"/>
        </w:rPr>
        <w:t> </w:t>
      </w:r>
      <w:r w:rsidRPr="009C2819">
        <w:rPr>
          <w:rFonts w:eastAsia="Calibri"/>
          <w:lang w:val="cs-CZ" w:eastAsia="de-DE"/>
        </w:rPr>
        <w:t xml:space="preserve">Evropě. V současné době jsou aktivity </w:t>
      </w:r>
      <w:proofErr w:type="spellStart"/>
      <w:r w:rsidRPr="009C2819">
        <w:rPr>
          <w:rFonts w:eastAsia="Calibri"/>
          <w:lang w:val="cs-CZ" w:eastAsia="de-DE"/>
        </w:rPr>
        <w:t>Stars</w:t>
      </w:r>
      <w:proofErr w:type="spellEnd"/>
      <w:r w:rsidRPr="009C2819">
        <w:rPr>
          <w:rFonts w:eastAsia="Calibri"/>
          <w:lang w:val="cs-CZ" w:eastAsia="de-DE"/>
        </w:rPr>
        <w:t xml:space="preserve"> </w:t>
      </w:r>
      <w:proofErr w:type="spellStart"/>
      <w:r w:rsidRPr="009C2819">
        <w:rPr>
          <w:rFonts w:eastAsia="Calibri"/>
          <w:lang w:val="cs-CZ" w:eastAsia="de-DE"/>
        </w:rPr>
        <w:t>for</w:t>
      </w:r>
      <w:proofErr w:type="spellEnd"/>
      <w:r w:rsidRPr="009C2819">
        <w:rPr>
          <w:rFonts w:eastAsia="Calibri"/>
          <w:lang w:val="cs-CZ" w:eastAsia="de-DE"/>
        </w:rPr>
        <w:t xml:space="preserve"> </w:t>
      </w:r>
      <w:proofErr w:type="spellStart"/>
      <w:r w:rsidRPr="009C2819">
        <w:rPr>
          <w:rFonts w:eastAsia="Calibri"/>
          <w:lang w:val="cs-CZ" w:eastAsia="de-DE"/>
        </w:rPr>
        <w:t>Europe</w:t>
      </w:r>
      <w:proofErr w:type="spellEnd"/>
      <w:r w:rsidRPr="009C2819">
        <w:rPr>
          <w:rFonts w:eastAsia="Calibri"/>
          <w:lang w:val="cs-CZ" w:eastAsia="de-DE"/>
        </w:rPr>
        <w:t xml:space="preserve"> realizovány v 16 evropských zemích. V</w:t>
      </w:r>
      <w:r w:rsidR="009C2819" w:rsidRPr="009C2819">
        <w:rPr>
          <w:rFonts w:eastAsia="Calibri"/>
          <w:lang w:val="cs-CZ" w:eastAsia="de-DE"/>
        </w:rPr>
        <w:t> N</w:t>
      </w:r>
      <w:r w:rsidRPr="009C2819">
        <w:rPr>
          <w:rFonts w:eastAsia="Calibri"/>
          <w:lang w:val="cs-CZ" w:eastAsia="de-DE"/>
        </w:rPr>
        <w:t>ěmecku, Francii, Polsku a Švédsku je projekt v rámci kampaně „</w:t>
      </w:r>
      <w:proofErr w:type="spellStart"/>
      <w:r w:rsidRPr="009C2819">
        <w:rPr>
          <w:rFonts w:eastAsia="Calibri"/>
          <w:lang w:val="cs-CZ" w:eastAsia="de-DE"/>
        </w:rPr>
        <w:t>Stars</w:t>
      </w:r>
      <w:proofErr w:type="spellEnd"/>
      <w:r w:rsidRPr="009C2819">
        <w:rPr>
          <w:rFonts w:eastAsia="Calibri"/>
          <w:lang w:val="cs-CZ" w:eastAsia="de-DE"/>
        </w:rPr>
        <w:t xml:space="preserve"> </w:t>
      </w:r>
      <w:proofErr w:type="spellStart"/>
      <w:r w:rsidRPr="009C2819">
        <w:rPr>
          <w:rFonts w:eastAsia="Calibri"/>
          <w:lang w:val="cs-CZ" w:eastAsia="de-DE"/>
        </w:rPr>
        <w:t>Unite</w:t>
      </w:r>
      <w:proofErr w:type="spellEnd"/>
      <w:r w:rsidRPr="009C2819">
        <w:rPr>
          <w:rFonts w:eastAsia="Calibri"/>
          <w:lang w:val="cs-CZ" w:eastAsia="de-DE"/>
        </w:rPr>
        <w:t>" (Hvězdy spojují) podporován EU.</w:t>
      </w:r>
    </w:p>
    <w:p w14:paraId="2AAF1930" w14:textId="77777777" w:rsidR="00EC682D" w:rsidRPr="009C2819" w:rsidRDefault="00EC682D" w:rsidP="009C2819">
      <w:pPr>
        <w:spacing w:line="276" w:lineRule="auto"/>
        <w:rPr>
          <w:i/>
          <w:highlight w:val="yellow"/>
          <w:lang w:val="cs-CZ"/>
        </w:rPr>
      </w:pPr>
    </w:p>
    <w:p w14:paraId="1A661E8E" w14:textId="77777777" w:rsidR="00EC682D" w:rsidRPr="009C2819" w:rsidRDefault="00EC682D" w:rsidP="009C2819">
      <w:pPr>
        <w:spacing w:line="276" w:lineRule="auto"/>
        <w:rPr>
          <w:i/>
          <w:lang w:val="cs-CZ"/>
        </w:rPr>
      </w:pPr>
      <w:r w:rsidRPr="009C2819">
        <w:rPr>
          <w:i/>
          <w:lang w:val="cs-CZ"/>
        </w:rPr>
        <w:t>Obsah této prodejní kampaně představuje pouze stanovisko jejího autora, který za ni nese výhradní odpovědnost. Evropská komise a Výkonná agentura pro spotřebitele, zdraví, zemědělství a potraviny (CHFEA) nenese jakoukoli odpovědnost spojenou s využitím informací, které kampaň obsahuje.</w:t>
      </w:r>
    </w:p>
    <w:p w14:paraId="6151D9FE" w14:textId="77777777" w:rsidR="004E75F8" w:rsidRPr="009C2819" w:rsidRDefault="004E75F8" w:rsidP="009C2819">
      <w:pPr>
        <w:spacing w:line="276" w:lineRule="auto"/>
        <w:rPr>
          <w:b/>
          <w:lang w:val="cs-CZ"/>
        </w:rPr>
      </w:pPr>
    </w:p>
    <w:p w14:paraId="1C24CA5B" w14:textId="5F88198D" w:rsidR="004E75F8" w:rsidRPr="009C2819" w:rsidRDefault="009C2819" w:rsidP="009C2819">
      <w:pPr>
        <w:spacing w:line="276" w:lineRule="auto"/>
        <w:rPr>
          <w:b/>
          <w:bCs/>
          <w:lang w:val="cs-CZ"/>
        </w:rPr>
      </w:pPr>
      <w:r w:rsidRPr="009C2819">
        <w:rPr>
          <w:b/>
          <w:bCs/>
          <w:lang w:val="cs-CZ"/>
        </w:rPr>
        <w:t>Kontakt pro média v ČR</w:t>
      </w:r>
    </w:p>
    <w:p w14:paraId="78D7B77D" w14:textId="77777777" w:rsidR="009C2819" w:rsidRPr="009C2819" w:rsidRDefault="009C2819" w:rsidP="009C2819">
      <w:pPr>
        <w:spacing w:line="276" w:lineRule="auto"/>
        <w:rPr>
          <w:lang w:val="cs-CZ"/>
        </w:rPr>
      </w:pPr>
      <w:r w:rsidRPr="009C2819">
        <w:rPr>
          <w:lang w:val="cs-CZ"/>
        </w:rPr>
        <w:t>Donath Business &amp; Media</w:t>
      </w:r>
    </w:p>
    <w:p w14:paraId="06A739C3" w14:textId="77777777" w:rsidR="009C2819" w:rsidRPr="009C2819" w:rsidRDefault="009C2819" w:rsidP="009C2819">
      <w:pPr>
        <w:spacing w:line="276" w:lineRule="auto"/>
        <w:rPr>
          <w:lang w:val="cs-CZ"/>
        </w:rPr>
      </w:pPr>
      <w:r w:rsidRPr="009C2819">
        <w:rPr>
          <w:lang w:val="cs-CZ"/>
        </w:rPr>
        <w:t xml:space="preserve">Simona Kopová </w:t>
      </w:r>
    </w:p>
    <w:p w14:paraId="585FB159" w14:textId="77777777" w:rsidR="009C2819" w:rsidRPr="009C2819" w:rsidRDefault="009C2819" w:rsidP="009C2819">
      <w:pPr>
        <w:spacing w:line="276" w:lineRule="auto"/>
        <w:rPr>
          <w:rFonts w:ascii="Arial" w:eastAsia="MS Mincho" w:hAnsi="Arial" w:cs="Arial"/>
          <w:color w:val="0000FF"/>
          <w:sz w:val="20"/>
          <w:u w:val="single"/>
          <w:lang w:val="cs-CZ"/>
        </w:rPr>
      </w:pPr>
      <w:r w:rsidRPr="009C2819">
        <w:rPr>
          <w:lang w:val="cs-CZ"/>
        </w:rPr>
        <w:t xml:space="preserve">Spálená 29, 110 00 Praha 1 </w:t>
      </w:r>
      <w:r w:rsidRPr="009C2819">
        <w:rPr>
          <w:lang w:val="cs-CZ"/>
        </w:rPr>
        <w:br/>
        <w:t>+420 731 127 877</w:t>
      </w:r>
      <w:r w:rsidRPr="009C2819">
        <w:rPr>
          <w:rFonts w:ascii="Arial" w:eastAsia="MS Mincho" w:hAnsi="Arial" w:cs="Arial"/>
          <w:color w:val="0000FF"/>
          <w:sz w:val="20"/>
          <w:u w:val="single"/>
          <w:lang w:val="cs-CZ"/>
        </w:rPr>
        <w:br/>
      </w:r>
      <w:hyperlink r:id="rId7" w:history="1">
        <w:r w:rsidRPr="009C2819">
          <w:rPr>
            <w:rFonts w:ascii="Arial" w:eastAsia="MS Mincho" w:hAnsi="Arial" w:cs="Arial"/>
            <w:color w:val="0000FF"/>
            <w:sz w:val="20"/>
            <w:u w:val="single"/>
            <w:lang w:val="cs-CZ"/>
          </w:rPr>
          <w:t>simona.kopova@dbm.cz</w:t>
        </w:r>
      </w:hyperlink>
    </w:p>
    <w:p w14:paraId="6A23966B" w14:textId="77777777" w:rsidR="009C2819" w:rsidRPr="009C2819" w:rsidRDefault="009C2819" w:rsidP="009C2819">
      <w:pPr>
        <w:spacing w:line="276" w:lineRule="auto"/>
        <w:rPr>
          <w:u w:val="single"/>
          <w:lang w:val="cs-CZ"/>
        </w:rPr>
      </w:pPr>
      <w:r w:rsidRPr="009C2819">
        <w:rPr>
          <w:rFonts w:ascii="Arial" w:eastAsia="MS Mincho" w:hAnsi="Arial" w:cs="Arial"/>
          <w:color w:val="0000FF"/>
          <w:sz w:val="20"/>
          <w:u w:val="single"/>
          <w:lang w:val="cs-CZ"/>
        </w:rPr>
        <w:br/>
      </w:r>
      <w:hyperlink r:id="rId8" w:history="1">
        <w:r w:rsidRPr="009C2819">
          <w:rPr>
            <w:rFonts w:ascii="Arial" w:eastAsia="MS Mincho" w:hAnsi="Arial" w:cs="Arial"/>
            <w:color w:val="0000FF"/>
            <w:sz w:val="20"/>
            <w:u w:val="single"/>
            <w:lang w:val="cs-CZ"/>
          </w:rPr>
          <w:t>www.stars-for-europe.eu</w:t>
        </w:r>
      </w:hyperlink>
    </w:p>
    <w:p w14:paraId="4FAC9083" w14:textId="77777777" w:rsidR="00500167" w:rsidRDefault="00500167" w:rsidP="009C2819">
      <w:pPr>
        <w:spacing w:line="276" w:lineRule="auto"/>
        <w:rPr>
          <w:rStyle w:val="Hyperlink"/>
          <w:bCs/>
          <w:color w:val="000000" w:themeColor="text1"/>
          <w:lang w:val="cs-CZ"/>
        </w:rPr>
      </w:pPr>
    </w:p>
    <w:p w14:paraId="4632C72E" w14:textId="77777777" w:rsidR="00500167" w:rsidRPr="009C2819" w:rsidRDefault="00500167" w:rsidP="009C2819">
      <w:pPr>
        <w:spacing w:line="276" w:lineRule="auto"/>
        <w:rPr>
          <w:bCs/>
          <w:color w:val="000000" w:themeColor="text1"/>
          <w:lang w:val="cs-CZ"/>
        </w:rPr>
      </w:pPr>
    </w:p>
    <w:p w14:paraId="2E9D2040" w14:textId="77777777" w:rsidR="004C27AD" w:rsidRPr="00F230D1" w:rsidRDefault="004C27AD" w:rsidP="009C2819">
      <w:pPr>
        <w:spacing w:after="240" w:line="276" w:lineRule="auto"/>
        <w:rPr>
          <w:rFonts w:eastAsia="Calibri" w:cs="Times New Roman"/>
          <w:bCs/>
          <w:lang w:val="cs-CZ" w:eastAsia="de-DE"/>
        </w:rPr>
      </w:pPr>
    </w:p>
    <w:sectPr w:rsidR="004C27AD" w:rsidRPr="00F230D1" w:rsidSect="001C4907">
      <w:headerReference w:type="default" r:id="rId9"/>
      <w:pgSz w:w="11900" w:h="16840"/>
      <w:pgMar w:top="20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8BBE8" w14:textId="77777777" w:rsidR="00545566" w:rsidRDefault="00545566">
      <w:r>
        <w:separator/>
      </w:r>
    </w:p>
  </w:endnote>
  <w:endnote w:type="continuationSeparator" w:id="0">
    <w:p w14:paraId="5672686E" w14:textId="77777777" w:rsidR="00545566" w:rsidRDefault="0054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C5BA6" w14:textId="77777777" w:rsidR="00545566" w:rsidRDefault="00545566">
      <w:r>
        <w:separator/>
      </w:r>
    </w:p>
  </w:footnote>
  <w:footnote w:type="continuationSeparator" w:id="0">
    <w:p w14:paraId="2D56C0B2" w14:textId="77777777" w:rsidR="00545566" w:rsidRDefault="0054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860F7" w14:textId="77777777" w:rsidR="00545566" w:rsidRPr="00671B08" w:rsidRDefault="00545566" w:rsidP="001C4907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 wp14:anchorId="0D8A5D04" wp14:editId="101F1FE6">
          <wp:simplePos x="0" y="0"/>
          <wp:positionH relativeFrom="page">
            <wp:posOffset>9525</wp:posOffset>
          </wp:positionH>
          <wp:positionV relativeFrom="page">
            <wp:posOffset>20320</wp:posOffset>
          </wp:positionV>
          <wp:extent cx="7560310" cy="10698480"/>
          <wp:effectExtent l="0" t="0" r="0" b="0"/>
          <wp:wrapNone/>
          <wp:docPr id="44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100"/>
    <w:rsid w:val="000D2E31"/>
    <w:rsid w:val="000E3BC6"/>
    <w:rsid w:val="00117195"/>
    <w:rsid w:val="0014062D"/>
    <w:rsid w:val="00185A6D"/>
    <w:rsid w:val="001B5D2A"/>
    <w:rsid w:val="001C4907"/>
    <w:rsid w:val="001E2E66"/>
    <w:rsid w:val="001E47FC"/>
    <w:rsid w:val="00207E99"/>
    <w:rsid w:val="002105E0"/>
    <w:rsid w:val="00237F7B"/>
    <w:rsid w:val="002E3DB8"/>
    <w:rsid w:val="002F52E2"/>
    <w:rsid w:val="0031419E"/>
    <w:rsid w:val="003C66EE"/>
    <w:rsid w:val="003E72F3"/>
    <w:rsid w:val="003F2EF3"/>
    <w:rsid w:val="00435331"/>
    <w:rsid w:val="00453100"/>
    <w:rsid w:val="00492509"/>
    <w:rsid w:val="004C27AD"/>
    <w:rsid w:val="004E75F8"/>
    <w:rsid w:val="004F1A22"/>
    <w:rsid w:val="00500167"/>
    <w:rsid w:val="005433E0"/>
    <w:rsid w:val="00545566"/>
    <w:rsid w:val="00593414"/>
    <w:rsid w:val="005D30B8"/>
    <w:rsid w:val="006216AC"/>
    <w:rsid w:val="0063020B"/>
    <w:rsid w:val="006312DB"/>
    <w:rsid w:val="0067670C"/>
    <w:rsid w:val="006B1E48"/>
    <w:rsid w:val="006C6E2F"/>
    <w:rsid w:val="00706A2F"/>
    <w:rsid w:val="007C5539"/>
    <w:rsid w:val="008757F4"/>
    <w:rsid w:val="008A0891"/>
    <w:rsid w:val="008C7891"/>
    <w:rsid w:val="008D7A54"/>
    <w:rsid w:val="008E2790"/>
    <w:rsid w:val="00966F3E"/>
    <w:rsid w:val="00967C0C"/>
    <w:rsid w:val="00993A8D"/>
    <w:rsid w:val="009C2819"/>
    <w:rsid w:val="00A15E39"/>
    <w:rsid w:val="00A46D7E"/>
    <w:rsid w:val="00AA1A84"/>
    <w:rsid w:val="00AA4AD9"/>
    <w:rsid w:val="00AD67D6"/>
    <w:rsid w:val="00BE0153"/>
    <w:rsid w:val="00C12C87"/>
    <w:rsid w:val="00C130B8"/>
    <w:rsid w:val="00C73212"/>
    <w:rsid w:val="00CB573F"/>
    <w:rsid w:val="00D25CAF"/>
    <w:rsid w:val="00E82347"/>
    <w:rsid w:val="00EB08C1"/>
    <w:rsid w:val="00EB56D5"/>
    <w:rsid w:val="00EC682D"/>
    <w:rsid w:val="00EF76C6"/>
    <w:rsid w:val="00F148B0"/>
    <w:rsid w:val="00F230D1"/>
    <w:rsid w:val="00F367C8"/>
    <w:rsid w:val="00F5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7E33"/>
  <w15:docId w15:val="{01A601FF-4169-4520-A839-98F03A35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10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53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10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1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5F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7C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C0C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00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6019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s-for-europ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mona.kopova@db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629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Nicholas</dc:creator>
  <cp:lastModifiedBy>Michal Donath</cp:lastModifiedBy>
  <cp:revision>6</cp:revision>
  <dcterms:created xsi:type="dcterms:W3CDTF">2020-08-24T20:07:00Z</dcterms:created>
  <dcterms:modified xsi:type="dcterms:W3CDTF">2020-09-30T10:47:00Z</dcterms:modified>
</cp:coreProperties>
</file>