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2" w:rsidRDefault="00A312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-227965</wp:posOffset>
            </wp:positionV>
            <wp:extent cx="739775" cy="83756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32">
        <w:rPr>
          <w:rFonts w:ascii="Arial" w:hAnsi="Arial" w:cs="Arial"/>
          <w:sz w:val="20"/>
          <w:szCs w:val="20"/>
        </w:rPr>
        <w:t>Kontakty:</w:t>
      </w:r>
      <w:r w:rsidR="007E5332">
        <w:rPr>
          <w:rFonts w:ascii="Arial" w:hAnsi="Arial" w:cs="Arial"/>
          <w:sz w:val="20"/>
          <w:szCs w:val="20"/>
        </w:rPr>
        <w:tab/>
        <w:t>Maarten Verbanck</w:t>
      </w:r>
    </w:p>
    <w:p w:rsidR="007E5332" w:rsidRDefault="007E53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+3227769135</w:t>
      </w:r>
    </w:p>
    <w:p w:rsidR="007E5332" w:rsidRDefault="007E5332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9">
        <w:r>
          <w:rPr>
            <w:rStyle w:val="Internetovodkaz"/>
            <w:rFonts w:ascii="Arial" w:hAnsi="Arial" w:cs="Arial"/>
            <w:sz w:val="20"/>
            <w:szCs w:val="20"/>
          </w:rPr>
          <w:t>mverbanck@ups.com</w:t>
        </w:r>
      </w:hyperlink>
    </w:p>
    <w:p w:rsidR="007E5332" w:rsidRDefault="007E5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332" w:rsidRDefault="007E5332">
      <w:pPr>
        <w:pStyle w:val="msonospacing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Karla Krejčí, Donath Business &amp; Media</w:t>
      </w:r>
    </w:p>
    <w:p w:rsidR="007E5332" w:rsidRDefault="007E5332" w:rsidP="007727C9">
      <w:pPr>
        <w:pStyle w:val="Heading4"/>
        <w:keepNext w:val="0"/>
        <w:spacing w:before="0"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:rsidR="007E5332" w:rsidRDefault="00915927">
      <w:pPr>
        <w:ind w:left="589" w:firstLine="851"/>
      </w:pPr>
      <w:hyperlink r:id="rId10">
        <w:r w:rsidR="007E5332">
          <w:rPr>
            <w:rStyle w:val="Internetovodkaz"/>
            <w:rFonts w:ascii="Arial" w:hAnsi="Arial" w:cs="Arial"/>
            <w:sz w:val="20"/>
            <w:szCs w:val="20"/>
          </w:rPr>
          <w:t>karla.krejci@dbm.cz</w:t>
        </w:r>
      </w:hyperlink>
    </w:p>
    <w:p w:rsidR="007E5332" w:rsidRDefault="007E53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332" w:rsidRDefault="007E5332">
      <w:pPr>
        <w:spacing w:after="0" w:line="240" w:lineRule="auto"/>
        <w:jc w:val="center"/>
        <w:rPr>
          <w:rFonts w:ascii="Arial" w:hAnsi="Arial" w:cs="Arial"/>
          <w:b/>
          <w:caps/>
          <w:sz w:val="36"/>
          <w:szCs w:val="36"/>
          <w:lang w:eastAsia="zh-CN"/>
        </w:rPr>
      </w:pPr>
    </w:p>
    <w:p w:rsidR="007E5332" w:rsidRDefault="007E5332">
      <w:pPr>
        <w:spacing w:after="0" w:line="240" w:lineRule="auto"/>
        <w:jc w:val="center"/>
        <w:rPr>
          <w:rFonts w:ascii="Arial" w:hAnsi="Arial" w:cs="Arial"/>
          <w:b/>
          <w:caps/>
          <w:sz w:val="36"/>
          <w:szCs w:val="36"/>
          <w:lang w:val="cs-CZ" w:eastAsia="zh-CN"/>
        </w:rPr>
      </w:pPr>
      <w:r>
        <w:rPr>
          <w:rFonts w:ascii="Arial" w:hAnsi="Arial" w:cs="Arial"/>
          <w:b/>
          <w:caps/>
          <w:sz w:val="36"/>
          <w:szCs w:val="36"/>
          <w:lang w:val="cs-CZ" w:eastAsia="zh-CN"/>
        </w:rPr>
        <w:t xml:space="preserve">UPS zavádí v evropě expresní službU </w:t>
      </w:r>
      <w:r>
        <w:rPr>
          <w:rFonts w:ascii="Arial" w:hAnsi="Arial" w:cs="Arial"/>
          <w:b/>
          <w:caps/>
          <w:sz w:val="36"/>
          <w:szCs w:val="36"/>
          <w:lang w:eastAsia="zh-CN"/>
        </w:rPr>
        <w:t>UPS Express Critical</w:t>
      </w:r>
      <w:r>
        <w:rPr>
          <w:rFonts w:ascii="Arial" w:hAnsi="Arial" w:cs="Arial"/>
          <w:b/>
          <w:caps/>
          <w:sz w:val="36"/>
          <w:szCs w:val="36"/>
          <w:vertAlign w:val="superscript"/>
          <w:lang w:eastAsia="zh-CN"/>
        </w:rPr>
        <w:t>®</w:t>
      </w:r>
      <w:r>
        <w:rPr>
          <w:rFonts w:ascii="Arial" w:hAnsi="Arial" w:cs="Arial"/>
          <w:b/>
          <w:caps/>
          <w:color w:val="0000FF"/>
          <w:sz w:val="36"/>
          <w:szCs w:val="36"/>
          <w:lang w:eastAsia="zh-CN"/>
        </w:rPr>
        <w:t xml:space="preserve"> </w:t>
      </w:r>
    </w:p>
    <w:p w:rsidR="007E5332" w:rsidRDefault="007E533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zh-CN"/>
        </w:rPr>
      </w:pPr>
    </w:p>
    <w:p w:rsidR="007E5332" w:rsidRDefault="007E533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cs-CZ" w:eastAsia="zh-CN"/>
        </w:rPr>
      </w:pPr>
      <w:r>
        <w:rPr>
          <w:rFonts w:ascii="Arial" w:hAnsi="Arial" w:cs="Arial"/>
          <w:i/>
          <w:sz w:val="24"/>
          <w:szCs w:val="24"/>
          <w:lang w:val="cs-CZ" w:eastAsia="zh-CN"/>
        </w:rPr>
        <w:t xml:space="preserve">Specializovaná služba je zaměřená na přepravu urgentních zásilek </w:t>
      </w:r>
    </w:p>
    <w:p w:rsidR="007E5332" w:rsidRDefault="007E533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cs-CZ" w:eastAsia="zh-CN"/>
        </w:rPr>
      </w:pPr>
      <w:r>
        <w:rPr>
          <w:rFonts w:ascii="Arial" w:hAnsi="Arial" w:cs="Arial"/>
          <w:i/>
          <w:sz w:val="24"/>
          <w:szCs w:val="24"/>
          <w:lang w:val="cs-CZ" w:eastAsia="zh-CN"/>
        </w:rPr>
        <w:t>vyžadujících zvláštní zacházení</w:t>
      </w:r>
    </w:p>
    <w:p w:rsidR="007E5332" w:rsidRDefault="007E533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zh-CN"/>
        </w:rPr>
      </w:pPr>
    </w:p>
    <w:p w:rsidR="007E5332" w:rsidRDefault="007E5332">
      <w:pPr>
        <w:spacing w:after="0" w:line="240" w:lineRule="auto"/>
      </w:pPr>
      <w:r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b/>
          <w:sz w:val="24"/>
          <w:szCs w:val="24"/>
          <w:lang w:val="cs-CZ"/>
        </w:rPr>
        <w:t>BRUSEL, 9. května 2017</w:t>
      </w:r>
      <w:r>
        <w:rPr>
          <w:rFonts w:ascii="Arial" w:hAnsi="Arial" w:cs="Arial"/>
          <w:sz w:val="24"/>
          <w:szCs w:val="24"/>
          <w:lang w:val="cs-CZ"/>
        </w:rPr>
        <w:t xml:space="preserve"> – K dnešnímu dni byla v Evropě zavedena expresní služba </w:t>
      </w:r>
      <w:hyperlink r:id="rId11">
        <w:r>
          <w:rPr>
            <w:rStyle w:val="Internetovodkaz"/>
            <w:rFonts w:ascii="Arial" w:hAnsi="Arial" w:cs="Arial"/>
            <w:color w:val="0000FF"/>
            <w:sz w:val="24"/>
            <w:szCs w:val="24"/>
          </w:rPr>
          <w:t>UPS Express Critical</w:t>
        </w:r>
        <w:r>
          <w:rPr>
            <w:rStyle w:val="Internetovodkaz"/>
            <w:rFonts w:ascii="Arial" w:hAnsi="Arial" w:cs="Arial"/>
            <w:color w:val="0000FF"/>
            <w:sz w:val="24"/>
            <w:szCs w:val="24"/>
            <w:vertAlign w:val="superscript"/>
          </w:rPr>
          <w:t>®</w:t>
        </w:r>
      </w:hyperlink>
      <w:r>
        <w:rPr>
          <w:rFonts w:ascii="Arial" w:hAnsi="Arial" w:cs="Arial"/>
          <w:sz w:val="24"/>
          <w:szCs w:val="24"/>
          <w:lang w:val="cs-CZ"/>
        </w:rPr>
        <w:t xml:space="preserve"> zaměřená na přepravu zásilek s kritickým časem dodání, vyžadující zvláštní zacházení, jako například náhradní díly nezbytné pro let letadla či chirurgické nástroje potřebné pro operační sál. Tým UPS prostřednictvím nepřetržitého kontaktního centra (24/7) vyhodnotí požadavky na přepravu, určí </w:t>
      </w:r>
      <w:r w:rsidR="00835A63">
        <w:rPr>
          <w:rFonts w:ascii="Arial" w:hAnsi="Arial" w:cs="Arial"/>
          <w:sz w:val="24"/>
          <w:szCs w:val="24"/>
          <w:lang w:val="cs-CZ"/>
        </w:rPr>
        <w:t>možné alternativy</w:t>
      </w:r>
      <w:r>
        <w:rPr>
          <w:rFonts w:ascii="Arial" w:hAnsi="Arial" w:cs="Arial"/>
          <w:sz w:val="24"/>
          <w:szCs w:val="24"/>
          <w:lang w:val="cs-CZ"/>
        </w:rPr>
        <w:t xml:space="preserve"> a realizuje přepravní řešení zohledňující nároky na čas i náklady.</w:t>
      </w:r>
    </w:p>
    <w:p w:rsidR="007E5332" w:rsidRDefault="007E533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E5332" w:rsidRDefault="007E5332">
      <w:pPr>
        <w:spacing w:after="0" w:line="240" w:lineRule="auto"/>
      </w:pPr>
      <w:r>
        <w:rPr>
          <w:rFonts w:ascii="Arial" w:hAnsi="Arial" w:cs="Arial"/>
          <w:sz w:val="24"/>
          <w:szCs w:val="24"/>
          <w:lang w:val="cs-CZ"/>
        </w:rPr>
        <w:tab/>
        <w:t xml:space="preserve">Služba Express Critical® umožňuje také využít osobního kurýra, který prostřednictvím komerčního letu sám přepraví zásilku z místa odeslání do místa určení. Společnost UPS, která je předním světovým přepravcem zásilek citlivých na dobu přepravy, má možnost využít prakticky kterýkoli letecký prostředek či vozidlo po celém světě. </w:t>
      </w:r>
    </w:p>
    <w:p w:rsidR="007E5332" w:rsidRDefault="007E533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E5332" w:rsidRDefault="007E5332">
      <w:pPr>
        <w:spacing w:after="0" w:line="240" w:lineRule="auto"/>
      </w:pPr>
      <w:r>
        <w:rPr>
          <w:rFonts w:ascii="Arial" w:hAnsi="Arial" w:cs="Arial"/>
          <w:sz w:val="24"/>
          <w:szCs w:val="24"/>
          <w:lang w:val="cs-CZ"/>
        </w:rPr>
        <w:tab/>
        <w:t xml:space="preserve">„Služba UPS Express Critical umožňuje evropským zákazníkům rychle zajistit přepravu kritické zásilky do místa určení, </w:t>
      </w:r>
      <w:r w:rsidR="00DE0B62">
        <w:rPr>
          <w:rFonts w:ascii="Arial" w:hAnsi="Arial" w:cs="Arial"/>
          <w:sz w:val="24"/>
          <w:szCs w:val="24"/>
          <w:lang w:val="cs-CZ"/>
        </w:rPr>
        <w:t>vyvažujíc</w:t>
      </w:r>
      <w:r>
        <w:rPr>
          <w:rFonts w:ascii="Arial" w:hAnsi="Arial" w:cs="Arial"/>
          <w:sz w:val="24"/>
          <w:szCs w:val="24"/>
          <w:lang w:val="cs-CZ"/>
        </w:rPr>
        <w:t xml:space="preserve"> rychlost a náklady,“ uvedl Boris Dobberstein, viceprezident pro logistiku a distribuci UPS pro oblast Evropy, Afriky, indického subkontinentu a Středního východu. „Pro řadu našich zákazníků je </w:t>
      </w:r>
      <w:r w:rsidR="00DE0B62">
        <w:rPr>
          <w:rFonts w:ascii="Arial" w:hAnsi="Arial" w:cs="Arial"/>
          <w:sz w:val="24"/>
          <w:szCs w:val="24"/>
          <w:lang w:val="cs-CZ"/>
        </w:rPr>
        <w:t xml:space="preserve">rychlost na </w:t>
      </w:r>
      <w:r>
        <w:rPr>
          <w:rFonts w:ascii="Arial" w:hAnsi="Arial" w:cs="Arial"/>
          <w:sz w:val="24"/>
          <w:szCs w:val="24"/>
          <w:lang w:val="cs-CZ"/>
        </w:rPr>
        <w:t>trhu určující pro úspěšnost u zákazníků a růst jejich podnikání.“</w:t>
      </w:r>
    </w:p>
    <w:p w:rsidR="007E5332" w:rsidRDefault="007E533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E5332" w:rsidRDefault="007E5332">
      <w:pPr>
        <w:spacing w:after="0" w:line="240" w:lineRule="auto"/>
      </w:pPr>
      <w:r>
        <w:rPr>
          <w:rFonts w:ascii="Arial" w:hAnsi="Arial" w:cs="Arial"/>
          <w:sz w:val="24"/>
          <w:szCs w:val="24"/>
          <w:lang w:val="cs-CZ"/>
        </w:rPr>
        <w:tab/>
        <w:t>Služba UPS Express Critical® zajistí včasné dodání „kritických zásilek“ na místo určení prostřednictvím následujících služeb</w:t>
      </w:r>
      <w:r>
        <w:rPr>
          <w:rFonts w:ascii="Arial" w:hAnsi="Arial" w:cs="Arial"/>
          <w:sz w:val="24"/>
          <w:szCs w:val="24"/>
          <w:vertAlign w:val="superscript"/>
          <w:lang w:val="cs-CZ"/>
        </w:rPr>
        <w:t>1</w:t>
      </w:r>
      <w:r>
        <w:rPr>
          <w:rFonts w:ascii="Arial" w:hAnsi="Arial" w:cs="Arial"/>
          <w:sz w:val="24"/>
          <w:szCs w:val="24"/>
          <w:lang w:val="cs-CZ"/>
        </w:rPr>
        <w:t>:</w:t>
      </w:r>
    </w:p>
    <w:p w:rsidR="007E5332" w:rsidRDefault="007E533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4"/>
          <w:szCs w:val="24"/>
          <w:lang w:val="cs-CZ"/>
        </w:rPr>
        <w:t xml:space="preserve">Management charterových letadel </w:t>
      </w:r>
      <w:r w:rsidRPr="007727C9">
        <w:rPr>
          <w:rFonts w:ascii="Arial" w:hAnsi="Arial" w:cs="Arial"/>
          <w:sz w:val="24"/>
          <w:szCs w:val="24"/>
          <w:lang w:val="cs-CZ"/>
        </w:rPr>
        <w:t>zahrnujících velkokapacitní nákladní</w:t>
      </w:r>
      <w:r>
        <w:rPr>
          <w:rFonts w:ascii="Arial" w:hAnsi="Arial" w:cs="Arial"/>
          <w:sz w:val="24"/>
          <w:szCs w:val="24"/>
          <w:lang w:val="cs-CZ"/>
        </w:rPr>
        <w:t xml:space="preserve"> letouny pro nadrozměrné zásilky</w:t>
      </w:r>
    </w:p>
    <w:p w:rsidR="007E5332" w:rsidRDefault="007E53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Služba zajišťující přepravu „ode dveří ke dveřím“ pro zásilky téměř jakékoli velikosti</w:t>
      </w:r>
    </w:p>
    <w:p w:rsidR="007E5332" w:rsidRDefault="007E533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4"/>
          <w:szCs w:val="24"/>
          <w:lang w:val="cs-CZ"/>
        </w:rPr>
        <w:t xml:space="preserve">Služba vyzvednutí zásilky na </w:t>
      </w:r>
      <w:r w:rsidR="00E16C43">
        <w:rPr>
          <w:rFonts w:ascii="Arial" w:hAnsi="Arial" w:cs="Arial"/>
          <w:sz w:val="24"/>
          <w:szCs w:val="24"/>
          <w:lang w:val="cs-CZ"/>
        </w:rPr>
        <w:t>konci přistávací dráhy</w:t>
      </w:r>
      <w:r>
        <w:rPr>
          <w:rFonts w:ascii="Arial" w:hAnsi="Arial" w:cs="Arial"/>
          <w:sz w:val="24"/>
          <w:szCs w:val="24"/>
          <w:lang w:val="cs-CZ"/>
        </w:rPr>
        <w:t>: zásilka je vyzvednuta na konci přistávací dráhy pro urychlení jejího doručení do dohodnutého místa určení</w:t>
      </w:r>
    </w:p>
    <w:p w:rsidR="007E5332" w:rsidRDefault="007E53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Specializovaná vozidla pro pozemní přepravu ode dveří ke dveřím v rámci Evropy</w:t>
      </w:r>
    </w:p>
    <w:p w:rsidR="007E5332" w:rsidRDefault="007E533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4"/>
          <w:szCs w:val="24"/>
          <w:lang w:val="cs-CZ"/>
        </w:rPr>
        <w:lastRenderedPageBreak/>
        <w:t xml:space="preserve">Rozšířené služby zaměřené na ochranu a pojištění přepravy prostřednictvím </w:t>
      </w:r>
      <w:hyperlink r:id="rId12">
        <w:r>
          <w:rPr>
            <w:rStyle w:val="Internetovodkaz"/>
            <w:rFonts w:ascii="Arial" w:hAnsi="Arial" w:cs="Arial"/>
            <w:color w:val="0000FF"/>
            <w:sz w:val="24"/>
            <w:szCs w:val="24"/>
          </w:rPr>
          <w:t>UPS Capital</w:t>
        </w:r>
      </w:hyperlink>
    </w:p>
    <w:p w:rsidR="007E5332" w:rsidRDefault="007E5332" w:rsidP="007727C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E5332" w:rsidRDefault="007E5332">
      <w:pPr>
        <w:pStyle w:val="ListParagraph"/>
        <w:spacing w:after="0" w:line="240" w:lineRule="auto"/>
        <w:ind w:left="0" w:firstLine="720"/>
      </w:pPr>
      <w:r>
        <w:rPr>
          <w:rFonts w:ascii="Arial" w:hAnsi="Arial" w:cs="Arial"/>
          <w:sz w:val="24"/>
          <w:szCs w:val="24"/>
          <w:lang w:val="cs-CZ"/>
        </w:rPr>
        <w:t xml:space="preserve">Průběžné informace o klíčových milnících přepravy umožňují zákazníkům reagovat a rychle se rozhodovat. Zákazníci mohou řídit a spravovat „viditelnost“ svého dodavatelského řetězce také prostřednictvím přepravního týmu, call centra s nepřetržitým provozem (24/7/365), </w:t>
      </w:r>
      <w:r w:rsidR="00A31231">
        <w:rPr>
          <w:rFonts w:ascii="Arial" w:hAnsi="Arial" w:cs="Arial"/>
          <w:sz w:val="24"/>
          <w:szCs w:val="24"/>
          <w:lang w:val="cs-CZ"/>
        </w:rPr>
        <w:t>online kontrolního panelu</w:t>
      </w:r>
      <w:r>
        <w:rPr>
          <w:rFonts w:ascii="Arial" w:hAnsi="Arial" w:cs="Arial"/>
          <w:sz w:val="24"/>
          <w:szCs w:val="24"/>
          <w:lang w:val="cs-CZ"/>
        </w:rPr>
        <w:t xml:space="preserve">, zpráv a upozornění upravených podle přání zákazníka, zobrazování přepravních dokumentů a nástrojů </w:t>
      </w:r>
      <w:r w:rsidRPr="007727C9">
        <w:rPr>
          <w:rFonts w:ascii="Arial" w:hAnsi="Arial" w:cs="Arial"/>
          <w:sz w:val="24"/>
          <w:szCs w:val="24"/>
          <w:lang w:val="cs-CZ"/>
        </w:rPr>
        <w:t>pro přesný odhad času dodání</w:t>
      </w:r>
      <w:r>
        <w:rPr>
          <w:rFonts w:ascii="Arial" w:hAnsi="Arial" w:cs="Arial"/>
          <w:sz w:val="24"/>
          <w:szCs w:val="24"/>
          <w:lang w:val="cs-CZ"/>
        </w:rPr>
        <w:t xml:space="preserve"> zásilky.</w:t>
      </w:r>
    </w:p>
    <w:p w:rsidR="007E5332" w:rsidRDefault="007E5332" w:rsidP="007727C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E5332" w:rsidRDefault="007E5332">
      <w:pPr>
        <w:ind w:firstLine="720"/>
      </w:pPr>
      <w:bookmarkStart w:id="0" w:name="_GoBack"/>
      <w:r>
        <w:rPr>
          <w:rFonts w:ascii="Arial" w:hAnsi="Arial" w:cs="Arial"/>
          <w:sz w:val="20"/>
          <w:szCs w:val="24"/>
          <w:vertAlign w:val="superscript"/>
          <w:lang w:val="cs-CZ"/>
        </w:rPr>
        <w:t xml:space="preserve">1 </w:t>
      </w:r>
      <w:r>
        <w:rPr>
          <w:rFonts w:ascii="Arial" w:hAnsi="Arial" w:cs="Arial"/>
          <w:sz w:val="20"/>
          <w:szCs w:val="24"/>
          <w:lang w:val="cs-CZ"/>
        </w:rPr>
        <w:t>Všechny expresní služby zaměřené na přepravu zásilek s kritickým časem dodání (UPS Express Critical) podléhají smluvním podmínkám upravující</w:t>
      </w:r>
      <w:r w:rsidR="009F143F">
        <w:rPr>
          <w:rFonts w:ascii="Arial" w:hAnsi="Arial" w:cs="Arial"/>
          <w:sz w:val="20"/>
          <w:szCs w:val="24"/>
          <w:lang w:val="cs-CZ"/>
        </w:rPr>
        <w:t>m</w:t>
      </w:r>
      <w:r>
        <w:rPr>
          <w:rFonts w:ascii="Arial" w:hAnsi="Arial" w:cs="Arial"/>
          <w:sz w:val="20"/>
          <w:szCs w:val="24"/>
          <w:lang w:val="cs-CZ"/>
        </w:rPr>
        <w:t xml:space="preserve"> uvedené služby, jež jsou k dispozici na vyžádání nebo na: </w:t>
      </w:r>
      <w:hyperlink r:id="rId13">
        <w:r>
          <w:rPr>
            <w:rStyle w:val="Internetovodkaz"/>
            <w:rFonts w:ascii="Arial" w:hAnsi="Arial" w:cs="Arial"/>
            <w:sz w:val="20"/>
            <w:szCs w:val="24"/>
            <w:lang w:val="cs-CZ"/>
          </w:rPr>
          <w:t>http://ups-scs.com/tools/terms/ups_expresscritical_tc.pdf</w:t>
        </w:r>
      </w:hyperlink>
      <w:r>
        <w:rPr>
          <w:rFonts w:ascii="Arial" w:hAnsi="Arial" w:cs="Arial"/>
          <w:sz w:val="20"/>
          <w:szCs w:val="24"/>
        </w:rPr>
        <w:t>.</w:t>
      </w:r>
    </w:p>
    <w:bookmarkEnd w:id="0"/>
    <w:p w:rsidR="007E5332" w:rsidRDefault="007E5332" w:rsidP="007727C9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7E5332" w:rsidRDefault="007E5332" w:rsidP="007727C9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7E5332" w:rsidRPr="007727C9" w:rsidRDefault="007E5332" w:rsidP="007727C9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727C9">
        <w:rPr>
          <w:rFonts w:ascii="Arial" w:hAnsi="Arial" w:cs="Arial"/>
          <w:b/>
          <w:bCs/>
          <w:sz w:val="24"/>
          <w:szCs w:val="24"/>
        </w:rPr>
        <w:t>UPS</w:t>
      </w:r>
    </w:p>
    <w:p w:rsidR="007E5332" w:rsidRDefault="007E5332">
      <w:r>
        <w:rPr>
          <w:rFonts w:ascii="Arial" w:hAnsi="Arial" w:cs="Arial"/>
          <w:color w:val="000000"/>
          <w:lang w:val="cs-CZ"/>
        </w:rPr>
        <w:t xml:space="preserve">UPS (NYSE:UPS) je světový lídr v oblasti logistiky a nabízí širokou škálu řešení včetně přepravy balíků a nákladní přepravy, usnadnění mezinárodního obchodu a rozvoje pokročilých technologií, díky kterým lze efektivněji řídit dění v obchodním světě. Hlavní sídlo společnosti je v Atlantě, USA. UPS své služby poskytuje ve více než 220 zemích a teritoriích světa. Adresa internetových stránek společnosti je </w:t>
      </w:r>
      <w:hyperlink r:id="rId14">
        <w:r>
          <w:rPr>
            <w:rStyle w:val="Internetovodkaz"/>
            <w:rFonts w:ascii="Arial" w:hAnsi="Arial" w:cs="Arial"/>
            <w:lang w:val="cs-CZ"/>
          </w:rPr>
          <w:t>ups.com</w:t>
        </w:r>
      </w:hyperlink>
      <w:r>
        <w:rPr>
          <w:rFonts w:ascii="Arial" w:hAnsi="Arial" w:cs="Arial"/>
          <w:color w:val="000000"/>
          <w:lang w:val="cs-CZ"/>
        </w:rPr>
        <w:t xml:space="preserve">, korporátní blog naleznete na </w:t>
      </w:r>
      <w:hyperlink r:id="rId15">
        <w:r>
          <w:rPr>
            <w:rStyle w:val="Internetovodkaz"/>
            <w:rFonts w:ascii="Arial" w:hAnsi="Arial" w:cs="Arial"/>
            <w:lang w:val="cs-CZ"/>
          </w:rPr>
          <w:t>longitudes.ups.com</w:t>
        </w:r>
      </w:hyperlink>
      <w:r>
        <w:rPr>
          <w:rFonts w:ascii="Arial" w:hAnsi="Arial" w:cs="Arial"/>
          <w:color w:val="000000"/>
          <w:lang w:val="cs-CZ"/>
        </w:rPr>
        <w:t xml:space="preserve">. Novinky a zprávy UPS jsou k dispozici na </w:t>
      </w:r>
      <w:hyperlink r:id="rId16">
        <w:r>
          <w:rPr>
            <w:rStyle w:val="Internetovodkaz"/>
            <w:rFonts w:ascii="Arial" w:hAnsi="Arial" w:cs="Arial"/>
            <w:lang w:val="cs-CZ"/>
          </w:rPr>
          <w:t>pressroom.ups.com/RSS</w:t>
        </w:r>
      </w:hyperlink>
      <w:r>
        <w:rPr>
          <w:rFonts w:ascii="Arial" w:hAnsi="Arial" w:cs="Arial"/>
          <w:color w:val="1F497D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nebo na Twitteru</w:t>
      </w:r>
      <w:r>
        <w:rPr>
          <w:rFonts w:ascii="Arial" w:hAnsi="Arial" w:cs="Arial"/>
          <w:lang w:val="cs-CZ"/>
        </w:rPr>
        <w:t xml:space="preserve"> </w:t>
      </w:r>
      <w:hyperlink r:id="rId17">
        <w:r>
          <w:rPr>
            <w:rStyle w:val="Internetovodkaz"/>
            <w:rFonts w:ascii="Arial" w:hAnsi="Arial" w:cs="Arial"/>
            <w:lang w:val="cs-CZ"/>
          </w:rPr>
          <w:t>@UPS_News</w:t>
        </w:r>
      </w:hyperlink>
      <w:r>
        <w:rPr>
          <w:rFonts w:ascii="Arial" w:hAnsi="Arial" w:cs="Arial"/>
          <w:color w:val="000000"/>
          <w:lang w:val="cs-CZ"/>
        </w:rPr>
        <w:t>.</w:t>
      </w:r>
    </w:p>
    <w:p w:rsidR="007E5332" w:rsidRDefault="007E5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332" w:rsidRDefault="007E53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sectPr w:rsidR="007E5332" w:rsidSect="001A63E2">
      <w:footerReference w:type="default" r:id="rId18"/>
      <w:pgSz w:w="12240" w:h="15840"/>
      <w:pgMar w:top="1440" w:right="1440" w:bottom="1440" w:left="1440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54" w:rsidRDefault="007A3054">
      <w:pPr>
        <w:spacing w:after="0" w:line="240" w:lineRule="auto"/>
      </w:pPr>
      <w:r>
        <w:separator/>
      </w:r>
    </w:p>
  </w:endnote>
  <w:endnote w:type="continuationSeparator" w:id="0">
    <w:p w:rsidR="007A3054" w:rsidRDefault="007A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2" w:rsidRDefault="00A31231">
    <w:pPr>
      <w:pStyle w:val="Footer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0815"/>
              <wp:effectExtent l="0" t="0" r="0" b="0"/>
              <wp:wrapSquare wrapText="largest"/>
              <wp:docPr id="2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10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E5332" w:rsidRDefault="007E5332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1592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0;margin-top:.05pt;width:6.15pt;height:13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" stroked="f">
              <v:fill opacity="0"/>
              <v:path arrowok="t"/>
              <v:textbox style="mso-fit-shape-to-text:t" inset="0,0,0,0">
                <w:txbxContent>
                  <w:p w:rsidR="007E5332" w:rsidRDefault="007E5332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1592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54" w:rsidRDefault="007A3054">
      <w:pPr>
        <w:spacing w:after="0" w:line="240" w:lineRule="auto"/>
      </w:pPr>
      <w:r>
        <w:separator/>
      </w:r>
    </w:p>
  </w:footnote>
  <w:footnote w:type="continuationSeparator" w:id="0">
    <w:p w:rsidR="007A3054" w:rsidRDefault="007A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38F2"/>
    <w:multiLevelType w:val="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E69C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CC"/>
    <w:rsid w:val="000B41CC"/>
    <w:rsid w:val="001A63E2"/>
    <w:rsid w:val="00422D22"/>
    <w:rsid w:val="00542AB5"/>
    <w:rsid w:val="007727C9"/>
    <w:rsid w:val="007A3054"/>
    <w:rsid w:val="007E5332"/>
    <w:rsid w:val="00835A63"/>
    <w:rsid w:val="00915927"/>
    <w:rsid w:val="009F143F"/>
    <w:rsid w:val="00A31231"/>
    <w:rsid w:val="00B93D7A"/>
    <w:rsid w:val="00CB51DE"/>
    <w:rsid w:val="00DE0B62"/>
    <w:rsid w:val="00E16C43"/>
    <w:rsid w:val="00F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5EF7325B-6593-4563-B553-C6E2E44D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b/>
      <w:sz w:val="28"/>
      <w:lang w:val="en-US" w:eastAsia="en-US"/>
    </w:rPr>
  </w:style>
  <w:style w:type="character" w:customStyle="1" w:styleId="Internetovodkaz">
    <w:name w:val="Internetový odkaz"/>
    <w:uiPriority w:val="99"/>
    <w:rPr>
      <w:color w:val="00009C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character" w:customStyle="1" w:styleId="HeaderChar">
    <w:name w:val="Header Char"/>
    <w:link w:val="Header"/>
    <w:uiPriority w:val="99"/>
    <w:locked/>
  </w:style>
  <w:style w:type="character" w:customStyle="1" w:styleId="FooterChar">
    <w:name w:val="Footer Char"/>
    <w:link w:val="Footer"/>
    <w:uiPriority w:val="99"/>
    <w:locked/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</w:rPr>
  </w:style>
  <w:style w:type="character" w:styleId="PageNumber">
    <w:name w:val="page number"/>
    <w:basedOn w:val="DefaultParagraphFont"/>
    <w:uiPriority w:val="99"/>
    <w:locked/>
    <w:rPr>
      <w:rFonts w:cs="Times New Roman"/>
    </w:rPr>
  </w:style>
  <w:style w:type="character" w:customStyle="1" w:styleId="ListLabel1">
    <w:name w:val="ListLabel 1"/>
    <w:uiPriority w:val="99"/>
    <w:rPr>
      <w:sz w:val="20"/>
    </w:rPr>
  </w:style>
  <w:style w:type="character" w:customStyle="1" w:styleId="ListLabel2">
    <w:name w:val="ListLabel 2"/>
    <w:uiPriority w:val="99"/>
    <w:rPr>
      <w:sz w:val="20"/>
    </w:rPr>
  </w:style>
  <w:style w:type="character" w:customStyle="1" w:styleId="ListLabel3">
    <w:name w:val="ListLabel 3"/>
    <w:uiPriority w:val="99"/>
    <w:rPr>
      <w:sz w:val="20"/>
    </w:rPr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  <w:rPr>
      <w:sz w:val="20"/>
    </w:rPr>
  </w:style>
  <w:style w:type="character" w:customStyle="1" w:styleId="ListLabel6">
    <w:name w:val="ListLabel 6"/>
    <w:uiPriority w:val="99"/>
    <w:rPr>
      <w:sz w:val="20"/>
    </w:rPr>
  </w:style>
  <w:style w:type="character" w:customStyle="1" w:styleId="ListLabel7">
    <w:name w:val="ListLabel 7"/>
    <w:uiPriority w:val="99"/>
    <w:rPr>
      <w:sz w:val="20"/>
    </w:rPr>
  </w:style>
  <w:style w:type="character" w:customStyle="1" w:styleId="ListLabel8">
    <w:name w:val="ListLabel 8"/>
    <w:uiPriority w:val="99"/>
    <w:rPr>
      <w:sz w:val="20"/>
    </w:rPr>
  </w:style>
  <w:style w:type="character" w:customStyle="1" w:styleId="ListLabel9">
    <w:name w:val="ListLabel 9"/>
    <w:uiPriority w:val="99"/>
    <w:rPr>
      <w:sz w:val="20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54E"/>
    <w:rPr>
      <w:lang w:val="en-US" w:eastAsia="en-US"/>
    </w:rPr>
  </w:style>
  <w:style w:type="paragraph" w:styleId="List">
    <w:name w:val="List"/>
    <w:basedOn w:val="BodyText"/>
    <w:uiPriority w:val="99"/>
    <w:rPr>
      <w:rFonts w:cs="FreeSans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44354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44354E"/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4354E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4354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44354E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msonospacing0">
    <w:name w:val="msonospacing"/>
    <w:uiPriority w:val="99"/>
    <w:pPr>
      <w:suppressAutoHyphens/>
      <w:spacing w:after="0" w:line="100" w:lineRule="atLeast"/>
    </w:pPr>
    <w:rPr>
      <w:rFonts w:cs="Calibri"/>
      <w:lang w:val="en-US" w:eastAsia="zh-CN"/>
    </w:rPr>
  </w:style>
  <w:style w:type="paragraph" w:customStyle="1" w:styleId="Obsahrmce">
    <w:name w:val="Obsah rámce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ps-scs.com/tools/terms/ups_expresscritical_tc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scapital.com/" TargetMode="External"/><Relationship Id="rId17" Type="http://schemas.openxmlformats.org/officeDocument/2006/relationships/hyperlink" Target="https://twitter.com/UPS_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ssroom.ups.com/R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sexpresscritical.com/cf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ngitudes.ups.com/" TargetMode="External"/><Relationship Id="rId10" Type="http://schemas.openxmlformats.org/officeDocument/2006/relationships/hyperlink" Target="mailto:karla.krejci@dbm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verbanck@ups.com" TargetMode="External"/><Relationship Id="rId14" Type="http://schemas.openxmlformats.org/officeDocument/2006/relationships/hyperlink" Target="https://www.u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F4DB-3756-49FB-9214-1DBB83D4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Zackova Kristyna (TRL8WGY)</dc:creator>
  <cp:keywords/>
  <dc:description/>
  <cp:lastModifiedBy>Karla Krejčí</cp:lastModifiedBy>
  <cp:revision>3</cp:revision>
  <cp:lastPrinted>2017-03-21T16:25:00Z</cp:lastPrinted>
  <dcterms:created xsi:type="dcterms:W3CDTF">2017-05-10T07:57:00Z</dcterms:created>
  <dcterms:modified xsi:type="dcterms:W3CDTF">2017-05-10T08:10:00Z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