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C42C" w14:textId="519CFE81" w:rsidR="0099648F" w:rsidRDefault="008905B3" w:rsidP="00D624BB">
      <w:pPr>
        <w:pStyle w:val="NormalWeb"/>
        <w:spacing w:before="0" w:beforeAutospacing="0" w:after="0" w:afterAutospacing="0"/>
        <w:rPr>
          <w:rFonts w:ascii="Arial" w:hAnsi="Arial" w:cs="Arial"/>
          <w:sz w:val="20"/>
          <w:szCs w:val="20"/>
        </w:rPr>
      </w:pPr>
      <w:r>
        <w:rPr>
          <w:rFonts w:ascii="Arial" w:hAnsi="Arial" w:cs="Arial"/>
          <w:sz w:val="20"/>
          <w:szCs w:val="20"/>
        </w:rPr>
        <w:t xml:space="preserve">Contacts: </w:t>
      </w:r>
      <w:r w:rsidR="00580FF2">
        <w:rPr>
          <w:rFonts w:ascii="Arial" w:hAnsi="Arial" w:cs="Arial"/>
          <w:sz w:val="20"/>
          <w:szCs w:val="20"/>
        </w:rPr>
        <w:t xml:space="preserve">Kiran </w:t>
      </w:r>
      <w:proofErr w:type="spellStart"/>
      <w:r w:rsidR="00580FF2">
        <w:rPr>
          <w:rFonts w:ascii="Arial" w:hAnsi="Arial" w:cs="Arial"/>
          <w:sz w:val="20"/>
          <w:szCs w:val="20"/>
        </w:rPr>
        <w:t>Behal</w:t>
      </w:r>
      <w:proofErr w:type="spellEnd"/>
      <w:r w:rsidR="00580FF2">
        <w:rPr>
          <w:rFonts w:ascii="Arial" w:hAnsi="Arial" w:cs="Arial"/>
          <w:sz w:val="20"/>
          <w:szCs w:val="20"/>
        </w:rPr>
        <w:tab/>
      </w:r>
      <w:r w:rsidR="00776A5D">
        <w:rPr>
          <w:rFonts w:ascii="Arial" w:hAnsi="Arial" w:cs="Arial"/>
          <w:sz w:val="20"/>
          <w:szCs w:val="20"/>
        </w:rPr>
        <w:tab/>
      </w:r>
      <w:r w:rsidR="0099648F">
        <w:rPr>
          <w:rFonts w:ascii="Arial" w:hAnsi="Arial" w:cs="Arial"/>
          <w:sz w:val="20"/>
          <w:szCs w:val="20"/>
        </w:rPr>
        <w:tab/>
      </w:r>
      <w:r w:rsidR="0099648F">
        <w:rPr>
          <w:rFonts w:ascii="Arial" w:hAnsi="Arial" w:cs="Arial"/>
          <w:sz w:val="20"/>
          <w:szCs w:val="20"/>
        </w:rPr>
        <w:tab/>
      </w:r>
      <w:r w:rsidR="0099648F">
        <w:rPr>
          <w:rFonts w:ascii="Arial" w:hAnsi="Arial" w:cs="Arial"/>
          <w:sz w:val="20"/>
          <w:szCs w:val="20"/>
        </w:rPr>
        <w:tab/>
      </w:r>
      <w:r w:rsidR="00581911">
        <w:rPr>
          <w:rFonts w:ascii="Arial" w:hAnsi="Arial" w:cs="Arial"/>
          <w:sz w:val="20"/>
          <w:szCs w:val="20"/>
        </w:rPr>
        <w:tab/>
      </w:r>
      <w:r w:rsidR="008B36C0">
        <w:rPr>
          <w:rFonts w:ascii="Arial" w:hAnsi="Arial" w:cs="Arial"/>
          <w:sz w:val="20"/>
          <w:szCs w:val="20"/>
        </w:rPr>
        <w:t>James Rollinson</w:t>
      </w:r>
    </w:p>
    <w:p w14:paraId="7E4643AF" w14:textId="380D2457" w:rsidR="00C237ED" w:rsidRDefault="008905B3" w:rsidP="00140494">
      <w:pPr>
        <w:autoSpaceDE w:val="0"/>
        <w:autoSpaceDN w:val="0"/>
        <w:rPr>
          <w:rFonts w:ascii="Arial" w:hAnsi="Arial" w:cs="Arial"/>
          <w:sz w:val="20"/>
          <w:szCs w:val="20"/>
        </w:rPr>
      </w:pPr>
      <w:r>
        <w:rPr>
          <w:rFonts w:ascii="Arial" w:hAnsi="Arial" w:cs="Arial"/>
          <w:sz w:val="20"/>
          <w:szCs w:val="20"/>
        </w:rPr>
        <w:tab/>
      </w:r>
      <w:r w:rsidRPr="00140494">
        <w:rPr>
          <w:rFonts w:ascii="Arial" w:hAnsi="Arial" w:cs="Arial"/>
          <w:sz w:val="20"/>
          <w:szCs w:val="20"/>
        </w:rPr>
        <w:t xml:space="preserve">   </w:t>
      </w:r>
      <w:r w:rsidR="00140494" w:rsidRPr="00140494">
        <w:rPr>
          <w:rFonts w:ascii="Arial" w:hAnsi="Arial" w:cs="Arial"/>
          <w:color w:val="000000"/>
          <w:sz w:val="20"/>
          <w:szCs w:val="20"/>
          <w:lang w:val="en-GB"/>
        </w:rPr>
        <w:t xml:space="preserve">0208 279 7224 </w:t>
      </w:r>
      <w:r w:rsidR="00140494">
        <w:rPr>
          <w:rFonts w:ascii="Arial" w:hAnsi="Arial" w:cs="Arial"/>
          <w:color w:val="000000"/>
          <w:sz w:val="20"/>
          <w:szCs w:val="20"/>
          <w:lang w:val="en-GB"/>
        </w:rPr>
        <w:tab/>
      </w:r>
      <w:r w:rsidR="00140494">
        <w:rPr>
          <w:rFonts w:ascii="Arial" w:hAnsi="Arial" w:cs="Arial"/>
          <w:color w:val="000000"/>
          <w:sz w:val="20"/>
          <w:szCs w:val="20"/>
          <w:lang w:val="en-GB"/>
        </w:rPr>
        <w:tab/>
      </w:r>
      <w:r w:rsidR="00140494">
        <w:rPr>
          <w:rFonts w:ascii="Arial" w:hAnsi="Arial" w:cs="Arial"/>
          <w:color w:val="000000"/>
          <w:sz w:val="20"/>
          <w:szCs w:val="20"/>
          <w:lang w:val="en-GB"/>
        </w:rPr>
        <w:tab/>
      </w:r>
      <w:r w:rsidR="00140494">
        <w:rPr>
          <w:rFonts w:ascii="Arial" w:hAnsi="Arial" w:cs="Arial"/>
          <w:color w:val="000000"/>
          <w:sz w:val="20"/>
          <w:szCs w:val="20"/>
          <w:lang w:val="en-GB"/>
        </w:rPr>
        <w:tab/>
      </w:r>
      <w:r w:rsidR="00140494">
        <w:rPr>
          <w:rFonts w:ascii="Arial" w:hAnsi="Arial" w:cs="Arial"/>
          <w:color w:val="000000"/>
          <w:sz w:val="20"/>
          <w:szCs w:val="20"/>
          <w:lang w:val="en-GB"/>
        </w:rPr>
        <w:tab/>
      </w:r>
      <w:r w:rsidR="00C237ED" w:rsidRPr="008B36C0">
        <w:rPr>
          <w:rFonts w:ascii="Arial" w:hAnsi="Arial" w:cs="Arial"/>
          <w:sz w:val="20"/>
          <w:szCs w:val="20"/>
        </w:rPr>
        <w:t>0203 047 2194</w:t>
      </w:r>
    </w:p>
    <w:p w14:paraId="6B37FC63" w14:textId="4E6D8405" w:rsidR="00140494" w:rsidRDefault="00140494" w:rsidP="00140494">
      <w:pPr>
        <w:autoSpaceDE w:val="0"/>
        <w:autoSpaceDN w:val="0"/>
        <w:rPr>
          <w:rFonts w:ascii="Arial" w:hAnsi="Arial" w:cs="Arial"/>
          <w:sz w:val="20"/>
          <w:szCs w:val="20"/>
        </w:rPr>
      </w:pPr>
      <w:r>
        <w:rPr>
          <w:rFonts w:ascii="Arial" w:hAnsi="Arial" w:cs="Arial"/>
          <w:sz w:val="20"/>
          <w:szCs w:val="20"/>
        </w:rPr>
        <w:tab/>
        <w:t xml:space="preserve">   </w:t>
      </w:r>
      <w:hyperlink r:id="rId8" w:history="1">
        <w:r w:rsidRPr="00A36D6A">
          <w:rPr>
            <w:rStyle w:val="Hyperlink"/>
            <w:rFonts w:ascii="Arial" w:hAnsi="Arial" w:cs="Arial"/>
            <w:sz w:val="20"/>
            <w:szCs w:val="20"/>
          </w:rPr>
          <w:t>kiranbehal@ups.com</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9" w:history="1">
        <w:r w:rsidRPr="00A36D6A">
          <w:rPr>
            <w:rStyle w:val="Hyperlink"/>
            <w:rFonts w:ascii="Arial" w:hAnsi="Arial" w:cs="Arial"/>
            <w:sz w:val="20"/>
            <w:szCs w:val="20"/>
          </w:rPr>
          <w:t>James.Rollinson@edelman.com</w:t>
        </w:r>
      </w:hyperlink>
    </w:p>
    <w:p w14:paraId="05BD015F" w14:textId="77777777" w:rsidR="00140494" w:rsidRPr="00140494" w:rsidRDefault="00140494" w:rsidP="00140494">
      <w:pPr>
        <w:autoSpaceDE w:val="0"/>
        <w:autoSpaceDN w:val="0"/>
        <w:rPr>
          <w:rFonts w:ascii="Arial" w:hAnsi="Arial" w:cs="Arial"/>
          <w:sz w:val="22"/>
          <w:szCs w:val="22"/>
        </w:rPr>
      </w:pPr>
    </w:p>
    <w:p w14:paraId="4A9E2D58" w14:textId="77777777" w:rsidR="00A8470A" w:rsidRPr="00A8470A" w:rsidRDefault="00A8470A" w:rsidP="00A8470A">
      <w:pPr>
        <w:pStyle w:val="NormalWeb"/>
        <w:spacing w:before="0" w:beforeAutospacing="0" w:after="0" w:afterAutospacing="0"/>
        <w:ind w:left="5040" w:firstLine="720"/>
        <w:rPr>
          <w:rFonts w:ascii="Arial" w:hAnsi="Arial" w:cs="Arial"/>
          <w:sz w:val="20"/>
          <w:szCs w:val="20"/>
        </w:rPr>
      </w:pPr>
    </w:p>
    <w:p w14:paraId="405B51D0" w14:textId="3ACC31A1" w:rsidR="005062C8" w:rsidRDefault="005062C8" w:rsidP="00D624BB">
      <w:pPr>
        <w:pStyle w:val="ListParagraph"/>
        <w:ind w:left="360"/>
        <w:jc w:val="center"/>
        <w:rPr>
          <w:rFonts w:ascii="Arial" w:hAnsi="Arial" w:cs="Arial"/>
          <w:b/>
          <w:sz w:val="36"/>
          <w:szCs w:val="36"/>
        </w:rPr>
      </w:pPr>
      <w:r w:rsidRPr="005062C8">
        <w:rPr>
          <w:rFonts w:ascii="Arial" w:hAnsi="Arial" w:cs="Arial"/>
          <w:b/>
          <w:sz w:val="36"/>
          <w:szCs w:val="36"/>
        </w:rPr>
        <w:t xml:space="preserve">UPS </w:t>
      </w:r>
      <w:r w:rsidR="00A62AF6">
        <w:rPr>
          <w:rFonts w:ascii="Arial" w:hAnsi="Arial" w:cs="Arial"/>
          <w:b/>
          <w:sz w:val="36"/>
          <w:szCs w:val="36"/>
        </w:rPr>
        <w:t xml:space="preserve">SWITCHES ON </w:t>
      </w:r>
      <w:r w:rsidRPr="005062C8">
        <w:rPr>
          <w:rFonts w:ascii="Arial" w:hAnsi="Arial" w:cs="Arial"/>
          <w:b/>
          <w:sz w:val="36"/>
          <w:szCs w:val="36"/>
        </w:rPr>
        <w:t xml:space="preserve">SMART GRID </w:t>
      </w:r>
      <w:r w:rsidR="00E11988">
        <w:rPr>
          <w:rFonts w:ascii="Arial" w:hAnsi="Arial" w:cs="Arial"/>
          <w:b/>
          <w:sz w:val="36"/>
          <w:szCs w:val="36"/>
        </w:rPr>
        <w:t xml:space="preserve">IN LONDON </w:t>
      </w:r>
      <w:r w:rsidRPr="005062C8">
        <w:rPr>
          <w:rFonts w:ascii="Arial" w:hAnsi="Arial" w:cs="Arial"/>
          <w:b/>
          <w:sz w:val="36"/>
          <w:szCs w:val="36"/>
        </w:rPr>
        <w:t xml:space="preserve">TO SUPER-CHARGE ELECTRIC </w:t>
      </w:r>
      <w:r w:rsidR="00A62AF6">
        <w:rPr>
          <w:rFonts w:ascii="Arial" w:hAnsi="Arial" w:cs="Arial"/>
          <w:b/>
          <w:sz w:val="36"/>
          <w:szCs w:val="36"/>
        </w:rPr>
        <w:t xml:space="preserve">DELIVERY </w:t>
      </w:r>
      <w:r w:rsidRPr="005062C8">
        <w:rPr>
          <w:rFonts w:ascii="Arial" w:hAnsi="Arial" w:cs="Arial"/>
          <w:b/>
          <w:sz w:val="36"/>
          <w:szCs w:val="36"/>
        </w:rPr>
        <w:t>FLEET</w:t>
      </w:r>
      <w:r w:rsidR="00C55B46">
        <w:rPr>
          <w:rFonts w:ascii="Arial" w:hAnsi="Arial" w:cs="Arial"/>
          <w:b/>
          <w:sz w:val="36"/>
          <w:szCs w:val="36"/>
        </w:rPr>
        <w:t xml:space="preserve"> </w:t>
      </w:r>
    </w:p>
    <w:p w14:paraId="5B6660A5" w14:textId="77777777" w:rsidR="00A22A67" w:rsidRDefault="00A22A67" w:rsidP="00D624BB">
      <w:pPr>
        <w:pStyle w:val="ListParagraph"/>
        <w:ind w:left="360"/>
        <w:jc w:val="center"/>
        <w:rPr>
          <w:rFonts w:ascii="Arial" w:hAnsi="Arial" w:cs="Arial"/>
          <w:b/>
          <w:sz w:val="28"/>
          <w:szCs w:val="28"/>
        </w:rPr>
      </w:pPr>
    </w:p>
    <w:p w14:paraId="776FAF8D" w14:textId="4E238B55" w:rsidR="004A1AF3" w:rsidRPr="009651E1" w:rsidRDefault="00C740CA" w:rsidP="00C60539">
      <w:pPr>
        <w:pStyle w:val="ListParagraph"/>
        <w:ind w:left="360"/>
        <w:jc w:val="center"/>
        <w:rPr>
          <w:rFonts w:ascii="Arial" w:hAnsi="Arial" w:cs="Arial"/>
          <w:i/>
          <w:sz w:val="28"/>
          <w:szCs w:val="28"/>
        </w:rPr>
      </w:pPr>
      <w:r>
        <w:rPr>
          <w:rFonts w:ascii="Arial" w:hAnsi="Arial" w:cs="Arial"/>
          <w:i/>
          <w:sz w:val="28"/>
          <w:szCs w:val="28"/>
        </w:rPr>
        <w:t xml:space="preserve">Cutting Edge </w:t>
      </w:r>
      <w:r w:rsidR="004947E1">
        <w:rPr>
          <w:rFonts w:ascii="Arial" w:hAnsi="Arial" w:cs="Arial"/>
          <w:i/>
          <w:sz w:val="28"/>
          <w:szCs w:val="28"/>
        </w:rPr>
        <w:t>Deployment of</w:t>
      </w:r>
      <w:r w:rsidR="00A62AF6" w:rsidRPr="009651E1">
        <w:rPr>
          <w:rFonts w:ascii="Arial" w:hAnsi="Arial" w:cs="Arial"/>
          <w:i/>
          <w:sz w:val="28"/>
          <w:szCs w:val="28"/>
        </w:rPr>
        <w:t xml:space="preserve"> </w:t>
      </w:r>
      <w:r w:rsidR="00170379">
        <w:rPr>
          <w:rFonts w:ascii="Arial" w:hAnsi="Arial" w:cs="Arial"/>
          <w:i/>
          <w:sz w:val="28"/>
          <w:szCs w:val="28"/>
        </w:rPr>
        <w:t>Advanced Technology Vehicle &amp; Charging</w:t>
      </w:r>
      <w:r w:rsidR="00A62AF6" w:rsidRPr="009651E1">
        <w:rPr>
          <w:rFonts w:ascii="Arial" w:hAnsi="Arial" w:cs="Arial"/>
          <w:i/>
          <w:sz w:val="28"/>
          <w:szCs w:val="28"/>
        </w:rPr>
        <w:t xml:space="preserve"> </w:t>
      </w:r>
      <w:r w:rsidR="00A62AF6">
        <w:rPr>
          <w:rFonts w:ascii="Arial" w:hAnsi="Arial" w:cs="Arial"/>
          <w:i/>
          <w:sz w:val="28"/>
          <w:szCs w:val="28"/>
        </w:rPr>
        <w:t xml:space="preserve">Signals Shift Away from Reliance on Combustion Engine </w:t>
      </w:r>
    </w:p>
    <w:p w14:paraId="2BC8B1DC" w14:textId="77777777" w:rsidR="00776A5D" w:rsidRPr="00744184" w:rsidRDefault="00776A5D" w:rsidP="00D624BB">
      <w:pPr>
        <w:pStyle w:val="ListParagraph"/>
        <w:ind w:left="360"/>
        <w:rPr>
          <w:rFonts w:ascii="Arial" w:hAnsi="Arial" w:cs="Arial"/>
          <w:i/>
        </w:rPr>
      </w:pPr>
    </w:p>
    <w:p w14:paraId="671553E7" w14:textId="5BF846BE" w:rsidR="009B1B16" w:rsidRDefault="00776A5D" w:rsidP="00BE7E71">
      <w:pPr>
        <w:ind w:firstLine="360"/>
        <w:rPr>
          <w:rFonts w:ascii="Arial" w:hAnsi="Arial" w:cs="Arial"/>
        </w:rPr>
      </w:pPr>
      <w:r w:rsidRPr="00F113AD">
        <w:rPr>
          <w:rFonts w:ascii="Arial" w:hAnsi="Arial" w:cs="Arial"/>
          <w:b/>
        </w:rPr>
        <w:t xml:space="preserve">LONDON, </w:t>
      </w:r>
      <w:r w:rsidR="00496682">
        <w:rPr>
          <w:rFonts w:ascii="Arial" w:hAnsi="Arial" w:cs="Arial"/>
          <w:b/>
        </w:rPr>
        <w:t>March 1</w:t>
      </w:r>
      <w:r w:rsidR="00CB6DD8">
        <w:rPr>
          <w:rFonts w:ascii="Arial" w:hAnsi="Arial" w:cs="Arial"/>
          <w:b/>
        </w:rPr>
        <w:t>9</w:t>
      </w:r>
      <w:r w:rsidR="00496682">
        <w:rPr>
          <w:rFonts w:ascii="Arial" w:hAnsi="Arial" w:cs="Arial"/>
          <w:b/>
        </w:rPr>
        <w:t>th</w:t>
      </w:r>
      <w:r>
        <w:rPr>
          <w:rFonts w:ascii="Arial" w:hAnsi="Arial" w:cs="Arial"/>
          <w:b/>
        </w:rPr>
        <w:t>, 201</w:t>
      </w:r>
      <w:r w:rsidR="00580FF2">
        <w:rPr>
          <w:rFonts w:ascii="Arial" w:hAnsi="Arial" w:cs="Arial"/>
          <w:b/>
        </w:rPr>
        <w:t>8</w:t>
      </w:r>
      <w:r w:rsidRPr="00F113AD">
        <w:rPr>
          <w:rFonts w:ascii="Arial" w:hAnsi="Arial" w:cs="Arial"/>
        </w:rPr>
        <w:t xml:space="preserve"> – </w:t>
      </w:r>
      <w:r w:rsidR="008D0AC5">
        <w:rPr>
          <w:rFonts w:ascii="Arial" w:hAnsi="Arial" w:cs="Arial"/>
        </w:rPr>
        <w:t xml:space="preserve">A </w:t>
      </w:r>
      <w:hyperlink r:id="rId10" w:history="1">
        <w:r w:rsidR="008D0AC5" w:rsidRPr="005062C8">
          <w:rPr>
            <w:rStyle w:val="Hyperlink"/>
            <w:rFonts w:ascii="Arial" w:hAnsi="Arial" w:cs="Arial"/>
          </w:rPr>
          <w:t>UPS</w:t>
        </w:r>
      </w:hyperlink>
      <w:r w:rsidR="008D0AC5">
        <w:rPr>
          <w:rFonts w:ascii="Arial" w:hAnsi="Arial" w:cs="Arial"/>
        </w:rPr>
        <w:t xml:space="preserve"> </w:t>
      </w:r>
      <w:r w:rsidR="008D0AC5" w:rsidRPr="00222F74">
        <w:rPr>
          <w:rFonts w:ascii="Arial" w:hAnsi="Arial" w:cs="Arial"/>
        </w:rPr>
        <w:t>(NYSE:UPS)</w:t>
      </w:r>
      <w:r w:rsidR="008D0AC5">
        <w:rPr>
          <w:rFonts w:ascii="Arial" w:hAnsi="Arial" w:cs="Arial"/>
        </w:rPr>
        <w:t xml:space="preserve"> </w:t>
      </w:r>
      <w:r w:rsidR="008D0AC5" w:rsidRPr="00496682">
        <w:rPr>
          <w:rFonts w:ascii="Arial" w:hAnsi="Arial" w:cs="Arial"/>
        </w:rPr>
        <w:t>led consortium has deployed a radical new</w:t>
      </w:r>
      <w:r w:rsidR="008D0AC5">
        <w:rPr>
          <w:rFonts w:ascii="Arial" w:hAnsi="Arial" w:cs="Arial"/>
        </w:rPr>
        <w:t xml:space="preserve"> charging</w:t>
      </w:r>
      <w:r w:rsidR="008D0AC5" w:rsidRPr="00496682">
        <w:rPr>
          <w:rFonts w:ascii="Arial" w:hAnsi="Arial" w:cs="Arial"/>
        </w:rPr>
        <w:t xml:space="preserve"> technology </w:t>
      </w:r>
      <w:r w:rsidR="008D0AC5">
        <w:rPr>
          <w:rFonts w:ascii="Arial" w:hAnsi="Arial" w:cs="Arial"/>
        </w:rPr>
        <w:t xml:space="preserve">in London that </w:t>
      </w:r>
      <w:r w:rsidR="00C92490">
        <w:rPr>
          <w:rFonts w:ascii="Arial" w:hAnsi="Arial" w:cs="Arial"/>
        </w:rPr>
        <w:t>overcomes the challenge of simultaneously</w:t>
      </w:r>
      <w:r w:rsidR="008D0AC5">
        <w:rPr>
          <w:rFonts w:ascii="Arial" w:hAnsi="Arial" w:cs="Arial"/>
        </w:rPr>
        <w:t xml:space="preserve"> </w:t>
      </w:r>
      <w:r w:rsidR="00C92490">
        <w:rPr>
          <w:rFonts w:ascii="Arial" w:hAnsi="Arial" w:cs="Arial"/>
        </w:rPr>
        <w:t>recharging</w:t>
      </w:r>
      <w:r w:rsidR="008D0AC5" w:rsidRPr="00496682">
        <w:rPr>
          <w:rFonts w:ascii="Arial" w:hAnsi="Arial" w:cs="Arial"/>
        </w:rPr>
        <w:t xml:space="preserve"> a</w:t>
      </w:r>
      <w:r w:rsidR="008D0AC5">
        <w:rPr>
          <w:rFonts w:ascii="Arial" w:hAnsi="Arial" w:cs="Arial"/>
        </w:rPr>
        <w:t>n entire</w:t>
      </w:r>
      <w:r w:rsidR="008D0AC5" w:rsidRPr="00496682">
        <w:rPr>
          <w:rFonts w:ascii="Arial" w:hAnsi="Arial" w:cs="Arial"/>
        </w:rPr>
        <w:t xml:space="preserve"> fleet of electric vehicles</w:t>
      </w:r>
      <w:r w:rsidR="008D0AC5">
        <w:rPr>
          <w:rFonts w:ascii="Arial" w:hAnsi="Arial" w:cs="Arial"/>
        </w:rPr>
        <w:t xml:space="preserve"> (EVs)</w:t>
      </w:r>
      <w:r w:rsidR="0062215C">
        <w:rPr>
          <w:rFonts w:ascii="Arial" w:hAnsi="Arial" w:cs="Arial"/>
        </w:rPr>
        <w:t xml:space="preserve"> without the need for the expensive upgrade to the power supply grid</w:t>
      </w:r>
      <w:r w:rsidR="00C92490">
        <w:rPr>
          <w:rFonts w:ascii="Arial" w:hAnsi="Arial" w:cs="Arial"/>
        </w:rPr>
        <w:t>. The breakthrough</w:t>
      </w:r>
      <w:r w:rsidR="008D0AC5">
        <w:rPr>
          <w:rFonts w:ascii="Arial" w:hAnsi="Arial" w:cs="Arial"/>
        </w:rPr>
        <w:t xml:space="preserve"> signals the beginning of the end of a reliance upon traditional combustion engine powered vehicles</w:t>
      </w:r>
      <w:r w:rsidR="00AB7D18">
        <w:rPr>
          <w:rFonts w:ascii="Arial" w:hAnsi="Arial" w:cs="Arial"/>
        </w:rPr>
        <w:t xml:space="preserve"> </w:t>
      </w:r>
      <w:r w:rsidR="0062215C">
        <w:rPr>
          <w:rFonts w:ascii="Arial" w:hAnsi="Arial" w:cs="Arial"/>
        </w:rPr>
        <w:t>by</w:t>
      </w:r>
      <w:r w:rsidR="00AB7D18">
        <w:rPr>
          <w:rFonts w:ascii="Arial" w:hAnsi="Arial" w:cs="Arial"/>
        </w:rPr>
        <w:t xml:space="preserve"> allowing UPS to increase the number of EVs operating </w:t>
      </w:r>
      <w:r w:rsidR="00AB7D18" w:rsidRPr="00340386">
        <w:rPr>
          <w:rFonts w:ascii="Arial" w:hAnsi="Arial" w:cs="Arial"/>
        </w:rPr>
        <w:t xml:space="preserve">from </w:t>
      </w:r>
      <w:r w:rsidR="0062215C">
        <w:rPr>
          <w:rFonts w:ascii="Arial" w:hAnsi="Arial" w:cs="Arial"/>
        </w:rPr>
        <w:t xml:space="preserve">its central London site from </w:t>
      </w:r>
      <w:r w:rsidR="00AB7D18">
        <w:rPr>
          <w:rFonts w:ascii="Arial" w:hAnsi="Arial" w:cs="Arial"/>
        </w:rPr>
        <w:t xml:space="preserve">the current limit of </w:t>
      </w:r>
      <w:r w:rsidR="00AB7D18" w:rsidRPr="00340386">
        <w:rPr>
          <w:rFonts w:ascii="Arial" w:hAnsi="Arial" w:cs="Arial"/>
        </w:rPr>
        <w:t>65 to</w:t>
      </w:r>
      <w:r w:rsidR="00AB7D18">
        <w:rPr>
          <w:rFonts w:ascii="Arial" w:hAnsi="Arial" w:cs="Arial"/>
        </w:rPr>
        <w:t xml:space="preserve"> all</w:t>
      </w:r>
      <w:r w:rsidR="00AB7D18" w:rsidRPr="00340386">
        <w:rPr>
          <w:rFonts w:ascii="Arial" w:hAnsi="Arial" w:cs="Arial"/>
        </w:rPr>
        <w:t xml:space="preserve"> 170 </w:t>
      </w:r>
      <w:r w:rsidR="00AB7D18">
        <w:rPr>
          <w:rFonts w:ascii="Arial" w:hAnsi="Arial" w:cs="Arial"/>
        </w:rPr>
        <w:t>trucks</w:t>
      </w:r>
      <w:r w:rsidR="00AB7D18" w:rsidRPr="00AB7D18">
        <w:rPr>
          <w:rFonts w:ascii="Arial" w:hAnsi="Arial" w:cs="Arial"/>
        </w:rPr>
        <w:t xml:space="preserve"> </w:t>
      </w:r>
      <w:r w:rsidR="0062215C">
        <w:rPr>
          <w:rFonts w:ascii="Arial" w:hAnsi="Arial" w:cs="Arial"/>
        </w:rPr>
        <w:t>based there</w:t>
      </w:r>
      <w:r w:rsidR="008D0AC5">
        <w:rPr>
          <w:rFonts w:ascii="Arial" w:hAnsi="Arial" w:cs="Arial"/>
        </w:rPr>
        <w:t xml:space="preserve">. </w:t>
      </w:r>
      <w:r w:rsidR="00BE7E71">
        <w:rPr>
          <w:rFonts w:ascii="Arial" w:hAnsi="Arial" w:cs="Arial"/>
        </w:rPr>
        <w:t>This major advance –</w:t>
      </w:r>
      <w:r w:rsidR="00BA695A">
        <w:rPr>
          <w:rFonts w:ascii="Arial" w:hAnsi="Arial" w:cs="Arial"/>
        </w:rPr>
        <w:t xml:space="preserve"> </w:t>
      </w:r>
      <w:r w:rsidR="00550C62">
        <w:rPr>
          <w:rFonts w:ascii="Arial" w:hAnsi="Arial" w:cs="Arial"/>
        </w:rPr>
        <w:t xml:space="preserve">believed to be </w:t>
      </w:r>
      <w:r w:rsidR="00BA695A">
        <w:rPr>
          <w:rFonts w:ascii="Arial" w:hAnsi="Arial" w:cs="Arial"/>
        </w:rPr>
        <w:t>the first time these systems have been deployed at th</w:t>
      </w:r>
      <w:r w:rsidR="00BE7E71">
        <w:rPr>
          <w:rFonts w:ascii="Arial" w:hAnsi="Arial" w:cs="Arial"/>
        </w:rPr>
        <w:t>is scale anywhere in the world –</w:t>
      </w:r>
      <w:r w:rsidR="00BA695A">
        <w:rPr>
          <w:rFonts w:ascii="Arial" w:hAnsi="Arial" w:cs="Arial"/>
        </w:rPr>
        <w:t xml:space="preserve"> </w:t>
      </w:r>
      <w:r w:rsidR="00C60539">
        <w:rPr>
          <w:rFonts w:ascii="Arial" w:hAnsi="Arial" w:cs="Arial"/>
        </w:rPr>
        <w:t>is</w:t>
      </w:r>
      <w:r w:rsidR="00A62AF6">
        <w:rPr>
          <w:rFonts w:ascii="Arial" w:hAnsi="Arial" w:cs="Arial"/>
        </w:rPr>
        <w:t xml:space="preserve"> the result of the</w:t>
      </w:r>
      <w:r w:rsidR="00547551">
        <w:rPr>
          <w:rFonts w:ascii="Arial" w:hAnsi="Arial" w:cs="Arial"/>
        </w:rPr>
        <w:t xml:space="preserve"> ‘</w:t>
      </w:r>
      <w:r w:rsidR="00B534C7">
        <w:rPr>
          <w:rFonts w:ascii="Arial" w:hAnsi="Arial" w:cs="Arial"/>
        </w:rPr>
        <w:t>Smart</w:t>
      </w:r>
      <w:r w:rsidR="00955D28">
        <w:rPr>
          <w:rFonts w:ascii="Arial" w:hAnsi="Arial" w:cs="Arial"/>
        </w:rPr>
        <w:t xml:space="preserve"> </w:t>
      </w:r>
      <w:r w:rsidR="00B534C7">
        <w:rPr>
          <w:rFonts w:ascii="Arial" w:hAnsi="Arial" w:cs="Arial"/>
        </w:rPr>
        <w:t>Electric Urban Logistics (SEUL)</w:t>
      </w:r>
      <w:r w:rsidR="00547551">
        <w:rPr>
          <w:rFonts w:ascii="Arial" w:hAnsi="Arial" w:cs="Arial"/>
        </w:rPr>
        <w:t xml:space="preserve">’ </w:t>
      </w:r>
      <w:r w:rsidR="00BA695A">
        <w:rPr>
          <w:rFonts w:ascii="Arial" w:hAnsi="Arial" w:cs="Arial"/>
        </w:rPr>
        <w:t xml:space="preserve">project </w:t>
      </w:r>
      <w:r w:rsidR="008D0AC5">
        <w:rPr>
          <w:rFonts w:ascii="Arial" w:hAnsi="Arial" w:cs="Arial"/>
        </w:rPr>
        <w:t>with UK Power Networks and Cross River Partnership, with funding secured from</w:t>
      </w:r>
      <w:r w:rsidR="008D0AC5" w:rsidRPr="00496682">
        <w:rPr>
          <w:rFonts w:ascii="Arial" w:hAnsi="Arial" w:cs="Arial"/>
        </w:rPr>
        <w:t xml:space="preserve"> the UK’s Office for Low Emission Vehicles.</w:t>
      </w:r>
      <w:r w:rsidR="00BA695A">
        <w:rPr>
          <w:rFonts w:ascii="Arial" w:hAnsi="Arial" w:cs="Arial"/>
        </w:rPr>
        <w:t xml:space="preserve"> </w:t>
      </w:r>
    </w:p>
    <w:p w14:paraId="26B7651C" w14:textId="77777777" w:rsidR="00375581" w:rsidRDefault="00375581" w:rsidP="00375581">
      <w:pPr>
        <w:ind w:firstLine="360"/>
        <w:rPr>
          <w:rFonts w:ascii="Arial" w:hAnsi="Arial" w:cs="Arial"/>
          <w:i/>
          <w:iCs/>
        </w:rPr>
      </w:pPr>
    </w:p>
    <w:p w14:paraId="47F40069" w14:textId="0C6743B5" w:rsidR="00375581" w:rsidRPr="004A1AF3" w:rsidRDefault="00375581" w:rsidP="00375581">
      <w:pPr>
        <w:ind w:firstLine="360"/>
        <w:rPr>
          <w:rFonts w:ascii="Arial" w:hAnsi="Arial" w:cs="Arial"/>
        </w:rPr>
      </w:pPr>
      <w:r w:rsidRPr="004A1AF3">
        <w:rPr>
          <w:rFonts w:ascii="Arial" w:hAnsi="Arial" w:cs="Arial"/>
          <w:iCs/>
        </w:rPr>
        <w:t>“</w:t>
      </w:r>
      <w:r w:rsidR="00550C62">
        <w:rPr>
          <w:rFonts w:ascii="Arial" w:hAnsi="Arial" w:cs="Arial"/>
          <w:iCs/>
        </w:rPr>
        <w:t xml:space="preserve">UPS thinks </w:t>
      </w:r>
      <w:r w:rsidR="00550C62">
        <w:rPr>
          <w:rFonts w:ascii="Arial" w:hAnsi="Arial" w:cs="Arial"/>
        </w:rPr>
        <w:t>t</w:t>
      </w:r>
      <w:r w:rsidR="00955D28">
        <w:rPr>
          <w:rFonts w:ascii="Arial" w:hAnsi="Arial" w:cs="Arial"/>
        </w:rPr>
        <w:t xml:space="preserve">his is </w:t>
      </w:r>
      <w:r w:rsidR="00BA695A">
        <w:rPr>
          <w:rFonts w:ascii="Arial" w:hAnsi="Arial" w:cs="Arial"/>
        </w:rPr>
        <w:t xml:space="preserve">a world first, right in the heart of a mega-city. We </w:t>
      </w:r>
      <w:r w:rsidR="00AB7D18">
        <w:rPr>
          <w:rFonts w:ascii="Arial" w:hAnsi="Arial" w:cs="Arial"/>
        </w:rPr>
        <w:t>are using</w:t>
      </w:r>
      <w:r w:rsidR="00BA695A">
        <w:rPr>
          <w:rFonts w:ascii="Arial" w:hAnsi="Arial" w:cs="Arial"/>
        </w:rPr>
        <w:t xml:space="preserve"> </w:t>
      </w:r>
      <w:r w:rsidR="00AB7D18">
        <w:rPr>
          <w:rFonts w:ascii="Arial" w:hAnsi="Arial" w:cs="Arial"/>
        </w:rPr>
        <w:t xml:space="preserve">new </w:t>
      </w:r>
      <w:r w:rsidR="00BA695A">
        <w:rPr>
          <w:rFonts w:ascii="Arial" w:hAnsi="Arial" w:cs="Arial"/>
        </w:rPr>
        <w:t>technology to work around some big obstacles to e</w:t>
      </w:r>
      <w:r w:rsidR="00AB7D18">
        <w:rPr>
          <w:rFonts w:ascii="Arial" w:hAnsi="Arial" w:cs="Arial"/>
        </w:rPr>
        <w:t>lectric vehicle deployment</w:t>
      </w:r>
      <w:r w:rsidR="008A4C64">
        <w:rPr>
          <w:rFonts w:ascii="Arial" w:hAnsi="Arial" w:cs="Arial"/>
        </w:rPr>
        <w:t xml:space="preserve">, heralding </w:t>
      </w:r>
      <w:r w:rsidR="00C92490" w:rsidRPr="004A1AF3">
        <w:rPr>
          <w:rFonts w:ascii="Arial" w:hAnsi="Arial" w:cs="Arial"/>
          <w:iCs/>
        </w:rPr>
        <w:t xml:space="preserve">a new generation </w:t>
      </w:r>
      <w:r w:rsidR="00C92490">
        <w:rPr>
          <w:rFonts w:ascii="Arial" w:hAnsi="Arial" w:cs="Arial"/>
          <w:iCs/>
        </w:rPr>
        <w:t xml:space="preserve">of </w:t>
      </w:r>
      <w:r w:rsidR="00C92490" w:rsidRPr="004A1AF3">
        <w:rPr>
          <w:rFonts w:ascii="Arial" w:hAnsi="Arial" w:cs="Arial"/>
          <w:iCs/>
        </w:rPr>
        <w:t>sustainable urban delivery</w:t>
      </w:r>
      <w:r w:rsidR="00C92490">
        <w:rPr>
          <w:rFonts w:ascii="Arial" w:hAnsi="Arial" w:cs="Arial"/>
          <w:iCs/>
        </w:rPr>
        <w:t xml:space="preserve"> service</w:t>
      </w:r>
      <w:r w:rsidR="008A4C64">
        <w:rPr>
          <w:rFonts w:ascii="Arial" w:hAnsi="Arial" w:cs="Arial"/>
          <w:iCs/>
        </w:rPr>
        <w:t>s</w:t>
      </w:r>
      <w:r w:rsidR="00AB7D18">
        <w:rPr>
          <w:rFonts w:ascii="Arial" w:hAnsi="Arial" w:cs="Arial"/>
          <w:iCs/>
        </w:rPr>
        <w:t xml:space="preserve"> </w:t>
      </w:r>
      <w:r w:rsidR="008A4C64">
        <w:rPr>
          <w:rFonts w:ascii="Arial" w:hAnsi="Arial" w:cs="Arial"/>
          <w:iCs/>
        </w:rPr>
        <w:t xml:space="preserve">both here in London and </w:t>
      </w:r>
      <w:r w:rsidR="00AB7D18">
        <w:rPr>
          <w:rFonts w:ascii="Arial" w:hAnsi="Arial" w:cs="Arial"/>
          <w:iCs/>
        </w:rPr>
        <w:t xml:space="preserve">in other </w:t>
      </w:r>
      <w:r w:rsidR="008A4C64">
        <w:rPr>
          <w:rFonts w:ascii="Arial" w:hAnsi="Arial" w:cs="Arial"/>
          <w:iCs/>
        </w:rPr>
        <w:t>major cities around</w:t>
      </w:r>
      <w:r w:rsidR="00AB7D18">
        <w:rPr>
          <w:rFonts w:ascii="Arial" w:hAnsi="Arial" w:cs="Arial"/>
          <w:iCs/>
        </w:rPr>
        <w:t xml:space="preserve"> the world</w:t>
      </w:r>
      <w:r w:rsidR="00BA695A">
        <w:rPr>
          <w:rFonts w:ascii="Arial" w:hAnsi="Arial" w:cs="Arial"/>
        </w:rPr>
        <w:t xml:space="preserve">,” </w:t>
      </w:r>
      <w:r w:rsidR="00955D28" w:rsidRPr="004A1AF3">
        <w:rPr>
          <w:rFonts w:ascii="Arial" w:hAnsi="Arial" w:cs="Arial"/>
          <w:iCs/>
        </w:rPr>
        <w:t xml:space="preserve">said </w:t>
      </w:r>
      <w:r w:rsidR="00955D28" w:rsidRPr="008401A9">
        <w:rPr>
          <w:rFonts w:ascii="Arial" w:hAnsi="Arial" w:cs="Arial"/>
          <w:iCs/>
        </w:rPr>
        <w:t>Peter Harris, director of sustainability, UPS Europe</w:t>
      </w:r>
      <w:r w:rsidR="00955D28" w:rsidRPr="00A22A67">
        <w:rPr>
          <w:rFonts w:ascii="Arial" w:hAnsi="Arial" w:cs="Arial"/>
          <w:iCs/>
        </w:rPr>
        <w:t>.</w:t>
      </w:r>
      <w:r w:rsidR="00955D28" w:rsidRPr="004A1AF3">
        <w:rPr>
          <w:rFonts w:ascii="Arial" w:hAnsi="Arial" w:cs="Arial"/>
          <w:iCs/>
        </w:rPr>
        <w:t xml:space="preserve"> </w:t>
      </w:r>
      <w:r w:rsidR="009B1B16">
        <w:rPr>
          <w:rFonts w:ascii="Arial" w:hAnsi="Arial" w:cs="Arial"/>
          <w:iCs/>
        </w:rPr>
        <w:t>“</w:t>
      </w:r>
      <w:r w:rsidRPr="004A1AF3">
        <w:rPr>
          <w:rFonts w:ascii="Arial" w:hAnsi="Arial" w:cs="Arial"/>
          <w:iCs/>
        </w:rPr>
        <w:t>Electric vehicles are an integral component within UPS’s alternative fuel and advanced technology fleet</w:t>
      </w:r>
      <w:r w:rsidR="00AB7D18">
        <w:rPr>
          <w:rFonts w:ascii="Arial" w:hAnsi="Arial" w:cs="Arial"/>
          <w:iCs/>
        </w:rPr>
        <w:t>. Our</w:t>
      </w:r>
      <w:r w:rsidRPr="004A1AF3">
        <w:rPr>
          <w:rFonts w:ascii="Arial" w:hAnsi="Arial" w:cs="Arial"/>
          <w:iCs/>
        </w:rPr>
        <w:t xml:space="preserve"> collaboration with UK Power Networks and Cross River Partnership </w:t>
      </w:r>
      <w:r w:rsidR="00955D28">
        <w:rPr>
          <w:rFonts w:ascii="Arial" w:hAnsi="Arial" w:cs="Arial"/>
          <w:iCs/>
        </w:rPr>
        <w:t>marks</w:t>
      </w:r>
      <w:r w:rsidR="00CA04CB">
        <w:rPr>
          <w:rFonts w:ascii="Arial" w:hAnsi="Arial" w:cs="Arial"/>
          <w:iCs/>
        </w:rPr>
        <w:t xml:space="preserve"> a </w:t>
      </w:r>
      <w:r w:rsidR="00955D28">
        <w:rPr>
          <w:rFonts w:ascii="Arial" w:hAnsi="Arial" w:cs="Arial"/>
          <w:iCs/>
        </w:rPr>
        <w:t xml:space="preserve">major </w:t>
      </w:r>
      <w:r w:rsidR="00CA04CB">
        <w:rPr>
          <w:rFonts w:ascii="Arial" w:hAnsi="Arial" w:cs="Arial"/>
          <w:iCs/>
        </w:rPr>
        <w:t xml:space="preserve">turning point in the </w:t>
      </w:r>
      <w:r w:rsidR="008A4C64">
        <w:rPr>
          <w:rFonts w:ascii="Arial" w:hAnsi="Arial" w:cs="Arial"/>
          <w:iCs/>
        </w:rPr>
        <w:t xml:space="preserve">cost effective </w:t>
      </w:r>
      <w:r w:rsidR="00CA04CB">
        <w:rPr>
          <w:rFonts w:ascii="Arial" w:hAnsi="Arial" w:cs="Arial"/>
          <w:iCs/>
        </w:rPr>
        <w:t>deployment of electric vehicles</w:t>
      </w:r>
      <w:r w:rsidR="009B1B16">
        <w:rPr>
          <w:rFonts w:ascii="Arial" w:hAnsi="Arial" w:cs="Arial"/>
          <w:iCs/>
        </w:rPr>
        <w:t xml:space="preserve"> which</w:t>
      </w:r>
      <w:r w:rsidR="008A4C64">
        <w:rPr>
          <w:rFonts w:ascii="Arial" w:hAnsi="Arial" w:cs="Arial"/>
          <w:iCs/>
        </w:rPr>
        <w:t xml:space="preserve"> in turn will</w:t>
      </w:r>
      <w:r w:rsidR="009B1B16">
        <w:rPr>
          <w:rFonts w:ascii="Arial" w:hAnsi="Arial" w:cs="Arial"/>
          <w:iCs/>
        </w:rPr>
        <w:t xml:space="preserve"> play a </w:t>
      </w:r>
      <w:r w:rsidR="008A4C64">
        <w:rPr>
          <w:rFonts w:ascii="Arial" w:hAnsi="Arial" w:cs="Arial"/>
          <w:iCs/>
        </w:rPr>
        <w:t>key</w:t>
      </w:r>
      <w:r w:rsidR="009B1B16">
        <w:rPr>
          <w:rFonts w:ascii="Arial" w:hAnsi="Arial" w:cs="Arial"/>
          <w:iCs/>
        </w:rPr>
        <w:t xml:space="preserve"> </w:t>
      </w:r>
      <w:r w:rsidR="00BA695A">
        <w:rPr>
          <w:rFonts w:ascii="Arial" w:hAnsi="Arial" w:cs="Arial"/>
          <w:iCs/>
        </w:rPr>
        <w:t>role in</w:t>
      </w:r>
      <w:r w:rsidR="008A4C64">
        <w:rPr>
          <w:rFonts w:ascii="Arial" w:hAnsi="Arial" w:cs="Arial"/>
          <w:iCs/>
        </w:rPr>
        <w:t xml:space="preserve"> ensuring the</w:t>
      </w:r>
      <w:r w:rsidR="009B1B16">
        <w:rPr>
          <w:rFonts w:ascii="Arial" w:hAnsi="Arial" w:cs="Arial"/>
          <w:iCs/>
        </w:rPr>
        <w:t xml:space="preserve"> global</w:t>
      </w:r>
      <w:r w:rsidR="008A4C64">
        <w:rPr>
          <w:rFonts w:ascii="Arial" w:hAnsi="Arial" w:cs="Arial"/>
          <w:iCs/>
        </w:rPr>
        <w:t xml:space="preserve"> trend toward</w:t>
      </w:r>
      <w:r w:rsidR="009B1B16">
        <w:rPr>
          <w:rFonts w:ascii="Arial" w:hAnsi="Arial" w:cs="Arial"/>
          <w:iCs/>
        </w:rPr>
        <w:t xml:space="preserve"> </w:t>
      </w:r>
      <w:r w:rsidR="00BA695A">
        <w:rPr>
          <w:rFonts w:ascii="Arial" w:hAnsi="Arial" w:cs="Arial"/>
          <w:iCs/>
        </w:rPr>
        <w:t xml:space="preserve">urbanization </w:t>
      </w:r>
      <w:r w:rsidR="008A4C64">
        <w:rPr>
          <w:rFonts w:ascii="Arial" w:hAnsi="Arial" w:cs="Arial"/>
          <w:iCs/>
        </w:rPr>
        <w:t>i</w:t>
      </w:r>
      <w:r w:rsidR="00BA695A">
        <w:rPr>
          <w:rFonts w:ascii="Arial" w:hAnsi="Arial" w:cs="Arial"/>
          <w:iCs/>
        </w:rPr>
        <w:t>s</w:t>
      </w:r>
      <w:r w:rsidR="008A4C64">
        <w:rPr>
          <w:rFonts w:ascii="Arial" w:hAnsi="Arial" w:cs="Arial"/>
          <w:iCs/>
        </w:rPr>
        <w:t xml:space="preserve"> sustainable</w:t>
      </w:r>
      <w:r w:rsidR="00BA695A">
        <w:rPr>
          <w:rFonts w:ascii="Arial" w:hAnsi="Arial" w:cs="Arial"/>
          <w:iCs/>
        </w:rPr>
        <w:t xml:space="preserve">. </w:t>
      </w:r>
      <w:r w:rsidR="009B1B16">
        <w:rPr>
          <w:rFonts w:ascii="Arial" w:hAnsi="Arial" w:cs="Arial"/>
          <w:iCs/>
        </w:rPr>
        <w:t>We are applying</w:t>
      </w:r>
      <w:r w:rsidR="00CA04CB">
        <w:rPr>
          <w:rFonts w:ascii="Arial" w:hAnsi="Arial" w:cs="Arial"/>
          <w:iCs/>
        </w:rPr>
        <w:t xml:space="preserve"> new technology </w:t>
      </w:r>
      <w:r w:rsidR="009B1B16">
        <w:rPr>
          <w:rFonts w:ascii="Arial" w:hAnsi="Arial" w:cs="Arial"/>
          <w:iCs/>
        </w:rPr>
        <w:t xml:space="preserve">to make </w:t>
      </w:r>
      <w:r w:rsidR="00CA04CB">
        <w:rPr>
          <w:rFonts w:ascii="Arial" w:hAnsi="Arial" w:cs="Arial"/>
          <w:iCs/>
        </w:rPr>
        <w:t>the charging process smarter and our delivery service cleaner.</w:t>
      </w:r>
      <w:r w:rsidRPr="004A1AF3">
        <w:rPr>
          <w:rFonts w:ascii="Arial" w:hAnsi="Arial" w:cs="Arial"/>
          <w:iCs/>
        </w:rPr>
        <w:t xml:space="preserve">” </w:t>
      </w:r>
    </w:p>
    <w:p w14:paraId="3D4777B1" w14:textId="77777777" w:rsidR="00C92490" w:rsidRDefault="00C92490" w:rsidP="00C92490">
      <w:pPr>
        <w:ind w:firstLine="360"/>
        <w:rPr>
          <w:rFonts w:ascii="Arial" w:hAnsi="Arial" w:cs="Arial"/>
        </w:rPr>
      </w:pPr>
    </w:p>
    <w:p w14:paraId="5D804338" w14:textId="0A450FFC" w:rsidR="007A3B9D" w:rsidRDefault="00085587" w:rsidP="0078172C">
      <w:pPr>
        <w:ind w:firstLine="360"/>
        <w:rPr>
          <w:rFonts w:ascii="Arial" w:hAnsi="Arial" w:cs="Arial"/>
        </w:rPr>
      </w:pPr>
      <w:r>
        <w:rPr>
          <w:rFonts w:ascii="Arial" w:hAnsi="Arial" w:cs="Arial"/>
        </w:rPr>
        <w:t>As a result of this initiative, c</w:t>
      </w:r>
      <w:r w:rsidR="007A3B9D" w:rsidRPr="00AA6E26">
        <w:rPr>
          <w:rFonts w:ascii="Arial" w:hAnsi="Arial" w:cs="Arial"/>
        </w:rPr>
        <w:t xml:space="preserve">ombined with the advances the company </w:t>
      </w:r>
      <w:r w:rsidR="007A3B9D">
        <w:rPr>
          <w:rFonts w:ascii="Arial" w:hAnsi="Arial" w:cs="Arial"/>
        </w:rPr>
        <w:t xml:space="preserve">announced just </w:t>
      </w:r>
      <w:hyperlink r:id="rId11" w:history="1">
        <w:r w:rsidR="007A3B9D" w:rsidRPr="00E11988">
          <w:rPr>
            <w:rStyle w:val="Hyperlink"/>
            <w:rFonts w:ascii="Arial" w:hAnsi="Arial" w:cs="Arial"/>
          </w:rPr>
          <w:t>last month in reducing the cost of electric vehicles</w:t>
        </w:r>
      </w:hyperlink>
      <w:r w:rsidR="007A3B9D">
        <w:rPr>
          <w:rFonts w:ascii="Arial" w:hAnsi="Arial" w:cs="Arial"/>
        </w:rPr>
        <w:t>,</w:t>
      </w:r>
      <w:r w:rsidR="007A3B9D" w:rsidRPr="00AA6E26">
        <w:rPr>
          <w:rFonts w:ascii="Arial" w:hAnsi="Arial" w:cs="Arial"/>
        </w:rPr>
        <w:t xml:space="preserve"> UPS believes the day is rapidly drawing closer when the </w:t>
      </w:r>
      <w:r w:rsidR="007A3B9D">
        <w:rPr>
          <w:rFonts w:ascii="Arial" w:hAnsi="Arial" w:cs="Arial"/>
        </w:rPr>
        <w:t xml:space="preserve">acquisition </w:t>
      </w:r>
      <w:r w:rsidR="007A3B9D" w:rsidRPr="00AA6E26">
        <w:rPr>
          <w:rFonts w:ascii="Arial" w:hAnsi="Arial" w:cs="Arial"/>
        </w:rPr>
        <w:t>cost</w:t>
      </w:r>
      <w:r w:rsidR="007A3B9D">
        <w:rPr>
          <w:rFonts w:ascii="Arial" w:hAnsi="Arial" w:cs="Arial"/>
        </w:rPr>
        <w:t>s to put</w:t>
      </w:r>
      <w:r w:rsidR="007A3B9D" w:rsidRPr="00AA6E26">
        <w:rPr>
          <w:rFonts w:ascii="Arial" w:hAnsi="Arial" w:cs="Arial"/>
        </w:rPr>
        <w:t xml:space="preserve"> </w:t>
      </w:r>
      <w:r w:rsidR="007A3B9D">
        <w:rPr>
          <w:rFonts w:ascii="Arial" w:hAnsi="Arial" w:cs="Arial"/>
        </w:rPr>
        <w:t xml:space="preserve">an </w:t>
      </w:r>
      <w:r w:rsidR="007A3B9D" w:rsidRPr="00AA6E26">
        <w:rPr>
          <w:rFonts w:ascii="Arial" w:hAnsi="Arial" w:cs="Arial"/>
        </w:rPr>
        <w:t>electric vehicle</w:t>
      </w:r>
      <w:r w:rsidR="007A3B9D">
        <w:rPr>
          <w:rFonts w:ascii="Arial" w:hAnsi="Arial" w:cs="Arial"/>
        </w:rPr>
        <w:t xml:space="preserve"> on the road, including those associated with getting power to the vehicle, </w:t>
      </w:r>
      <w:r w:rsidR="007A3B9D" w:rsidRPr="00AA6E26">
        <w:rPr>
          <w:rFonts w:ascii="Arial" w:hAnsi="Arial" w:cs="Arial"/>
        </w:rPr>
        <w:t xml:space="preserve">will be lower than </w:t>
      </w:r>
      <w:r w:rsidR="007A3B9D">
        <w:rPr>
          <w:rFonts w:ascii="Arial" w:hAnsi="Arial" w:cs="Arial"/>
        </w:rPr>
        <w:t>the equivalent costs</w:t>
      </w:r>
      <w:r w:rsidR="007A3B9D" w:rsidRPr="00AA6E26">
        <w:rPr>
          <w:rFonts w:ascii="Arial" w:hAnsi="Arial" w:cs="Arial"/>
        </w:rPr>
        <w:t xml:space="preserve"> of its diesel counterpart. This </w:t>
      </w:r>
      <w:r w:rsidR="00916ED0">
        <w:rPr>
          <w:rFonts w:ascii="Arial" w:hAnsi="Arial" w:cs="Arial"/>
        </w:rPr>
        <w:t xml:space="preserve">development </w:t>
      </w:r>
      <w:r w:rsidR="007A3B9D" w:rsidRPr="00AA6E26">
        <w:rPr>
          <w:rFonts w:ascii="Arial" w:hAnsi="Arial" w:cs="Arial"/>
        </w:rPr>
        <w:t xml:space="preserve">will be instrumental in enabling electric vehicles to be deployed </w:t>
      </w:r>
      <w:r w:rsidR="007A3B9D">
        <w:rPr>
          <w:rFonts w:ascii="Arial" w:hAnsi="Arial" w:cs="Arial"/>
        </w:rPr>
        <w:t>at</w:t>
      </w:r>
      <w:r w:rsidR="007A3B9D" w:rsidRPr="00AA6E26">
        <w:rPr>
          <w:rFonts w:ascii="Arial" w:hAnsi="Arial" w:cs="Arial"/>
        </w:rPr>
        <w:t xml:space="preserve"> scale in the world’s cities</w:t>
      </w:r>
      <w:r w:rsidR="007A3B9D">
        <w:rPr>
          <w:rFonts w:ascii="Arial" w:hAnsi="Arial" w:cs="Arial"/>
        </w:rPr>
        <w:t xml:space="preserve"> which is</w:t>
      </w:r>
      <w:r w:rsidR="007A3B9D" w:rsidRPr="00AA6E26">
        <w:rPr>
          <w:rFonts w:ascii="Arial" w:hAnsi="Arial" w:cs="Arial"/>
        </w:rPr>
        <w:t xml:space="preserve"> an essential component of tackling the air quality challenges </w:t>
      </w:r>
      <w:r w:rsidR="007A3B9D">
        <w:rPr>
          <w:rFonts w:ascii="Arial" w:hAnsi="Arial" w:cs="Arial"/>
        </w:rPr>
        <w:t xml:space="preserve">in these urban environments. </w:t>
      </w:r>
    </w:p>
    <w:p w14:paraId="2E3E7BD3" w14:textId="77777777" w:rsidR="00A45161" w:rsidRDefault="005853AD" w:rsidP="00431ABC">
      <w:pPr>
        <w:ind w:firstLine="360"/>
        <w:rPr>
          <w:rFonts w:ascii="Arial" w:hAnsi="Arial" w:cs="Arial"/>
        </w:rPr>
      </w:pPr>
      <w:r w:rsidRPr="004A1AF3" w:rsidDel="005853AD">
        <w:rPr>
          <w:rFonts w:ascii="Arial" w:hAnsi="Arial" w:cs="Arial"/>
        </w:rPr>
        <w:lastRenderedPageBreak/>
        <w:t xml:space="preserve"> </w:t>
      </w:r>
    </w:p>
    <w:p w14:paraId="5754B007" w14:textId="2E211FED" w:rsidR="005853AD" w:rsidRPr="00AA733C" w:rsidRDefault="005853AD" w:rsidP="00431ABC">
      <w:pPr>
        <w:ind w:firstLine="360"/>
        <w:rPr>
          <w:rFonts w:ascii="Arial" w:hAnsi="Arial" w:cs="Arial"/>
          <w:sz w:val="22"/>
          <w:szCs w:val="22"/>
        </w:rPr>
      </w:pPr>
      <w:r w:rsidRPr="00AA733C">
        <w:rPr>
          <w:rStyle w:val="A2"/>
          <w:rFonts w:ascii="Arial" w:hAnsi="Arial" w:cs="Arial"/>
        </w:rPr>
        <w:t xml:space="preserve">“This trailblazing solution has enabled UPS to increase their electric vehicle fleet without upgrading their network connection, paving the way for future electrification of delivery vehicles in our cities,” said Ian Smyth of UK Power Networks Services. </w:t>
      </w:r>
      <w:r w:rsidRPr="00AA733C">
        <w:rPr>
          <w:rFonts w:ascii="Arial" w:hAnsi="Arial" w:cs="Arial"/>
        </w:rPr>
        <w:t xml:space="preserve">“We are delighted to work with UPS and our other partners to </w:t>
      </w:r>
      <w:r w:rsidRPr="00AA733C">
        <w:rPr>
          <w:rStyle w:val="A2"/>
          <w:rFonts w:ascii="Arial" w:hAnsi="Arial" w:cs="Arial"/>
        </w:rPr>
        <w:t xml:space="preserve">design, deliver and operate this sustainable smart-grid solution. This project will </w:t>
      </w:r>
      <w:r w:rsidRPr="00AA733C">
        <w:rPr>
          <w:rFonts w:ascii="Arial" w:hAnsi="Arial" w:cs="Arial"/>
        </w:rPr>
        <w:t>deliver a huge impact on improving the air quality for Londoners and contribute to UPS’s legacy of sustainability.”</w:t>
      </w:r>
    </w:p>
    <w:p w14:paraId="6EF29FFD" w14:textId="77777777" w:rsidR="00A319EC" w:rsidRDefault="00A319EC" w:rsidP="00A319EC">
      <w:pPr>
        <w:rPr>
          <w:rFonts w:ascii="Arial" w:hAnsi="Arial" w:cs="Arial"/>
        </w:rPr>
      </w:pPr>
    </w:p>
    <w:p w14:paraId="497D1F8A" w14:textId="77777777" w:rsidR="00C237ED" w:rsidRDefault="00C237ED" w:rsidP="00C237ED">
      <w:pPr>
        <w:ind w:firstLine="360"/>
        <w:rPr>
          <w:rFonts w:ascii="Arial" w:hAnsi="Arial" w:cs="Arial"/>
        </w:rPr>
      </w:pPr>
      <w:r>
        <w:rPr>
          <w:rFonts w:ascii="Arial" w:hAnsi="Arial" w:cs="Arial"/>
        </w:rPr>
        <w:t xml:space="preserve">A key part of this initiative is the use of onsite energy storage batteries. Although new batteries have been deployed at this stage, it is envisaged that in the future these could be second-life batteries that have already been used in a UPS EV. Together with the smart-grid, this will pave the way toward a UPS EV infrastructure strategy that can dynamically make use of a conventional power upgrade, a smart grid, onsite storage, and in many cases, local power generation including solar and other alternative sources. </w:t>
      </w:r>
    </w:p>
    <w:p w14:paraId="22F91A92" w14:textId="77777777" w:rsidR="00C237ED" w:rsidRDefault="00C237ED" w:rsidP="007A3B9D">
      <w:pPr>
        <w:ind w:firstLine="360"/>
        <w:rPr>
          <w:rFonts w:ascii="Arial" w:hAnsi="Arial" w:cs="Arial"/>
        </w:rPr>
      </w:pPr>
    </w:p>
    <w:p w14:paraId="15325435" w14:textId="20995243" w:rsidR="009651E1" w:rsidRPr="00A319EC" w:rsidRDefault="00A22A67" w:rsidP="0078172C">
      <w:pPr>
        <w:ind w:firstLine="360"/>
        <w:rPr>
          <w:rFonts w:ascii="Arial" w:hAnsi="Arial" w:cs="Arial"/>
        </w:rPr>
      </w:pPr>
      <w:r w:rsidRPr="00A319EC">
        <w:rPr>
          <w:rFonts w:ascii="Arial" w:hAnsi="Arial" w:cs="Arial"/>
        </w:rPr>
        <w:t>“Our previous work on electric freight vehicles has shown that local grid infrastructure constraints are one of the main barriers to their large-scale uptake</w:t>
      </w:r>
      <w:r w:rsidR="005853AD">
        <w:rPr>
          <w:rFonts w:ascii="Arial" w:hAnsi="Arial" w:cs="Arial"/>
        </w:rPr>
        <w:t xml:space="preserve">,” said </w:t>
      </w:r>
      <w:r w:rsidR="005853AD" w:rsidRPr="00A319EC">
        <w:rPr>
          <w:rFonts w:ascii="Arial" w:hAnsi="Arial" w:cs="Arial"/>
        </w:rPr>
        <w:t xml:space="preserve">Tanja </w:t>
      </w:r>
      <w:proofErr w:type="spellStart"/>
      <w:r w:rsidR="005853AD" w:rsidRPr="00A319EC">
        <w:rPr>
          <w:rFonts w:ascii="Arial" w:hAnsi="Arial" w:cs="Arial"/>
        </w:rPr>
        <w:t>Dalle-Muenchmeyer</w:t>
      </w:r>
      <w:proofErr w:type="spellEnd"/>
      <w:r w:rsidR="005853AD" w:rsidRPr="00A319EC">
        <w:rPr>
          <w:rFonts w:ascii="Arial" w:hAnsi="Arial" w:cs="Arial"/>
        </w:rPr>
        <w:t xml:space="preserve">, </w:t>
      </w:r>
      <w:proofErr w:type="spellStart"/>
      <w:r w:rsidR="00991434">
        <w:rPr>
          <w:rFonts w:ascii="Arial" w:hAnsi="Arial" w:cs="Arial"/>
        </w:rPr>
        <w:t>p</w:t>
      </w:r>
      <w:r w:rsidR="005853AD" w:rsidRPr="00A319EC">
        <w:rPr>
          <w:rFonts w:ascii="Arial" w:hAnsi="Arial" w:cs="Arial"/>
        </w:rPr>
        <w:t>rogramme</w:t>
      </w:r>
      <w:proofErr w:type="spellEnd"/>
      <w:r w:rsidR="005853AD" w:rsidRPr="00A319EC">
        <w:rPr>
          <w:rFonts w:ascii="Arial" w:hAnsi="Arial" w:cs="Arial"/>
        </w:rPr>
        <w:t xml:space="preserve"> </w:t>
      </w:r>
      <w:r w:rsidR="00991434">
        <w:rPr>
          <w:rFonts w:ascii="Arial" w:hAnsi="Arial" w:cs="Arial"/>
        </w:rPr>
        <w:t>m</w:t>
      </w:r>
      <w:r w:rsidR="005853AD" w:rsidRPr="00A319EC">
        <w:rPr>
          <w:rFonts w:ascii="Arial" w:hAnsi="Arial" w:cs="Arial"/>
        </w:rPr>
        <w:t xml:space="preserve">anager </w:t>
      </w:r>
      <w:r w:rsidR="00991434">
        <w:rPr>
          <w:rFonts w:ascii="Arial" w:hAnsi="Arial" w:cs="Arial"/>
        </w:rPr>
        <w:t>e</w:t>
      </w:r>
      <w:r w:rsidR="005853AD" w:rsidRPr="00A319EC">
        <w:rPr>
          <w:rFonts w:ascii="Arial" w:hAnsi="Arial" w:cs="Arial"/>
        </w:rPr>
        <w:t xml:space="preserve">lectric </w:t>
      </w:r>
      <w:r w:rsidR="00991434">
        <w:rPr>
          <w:rFonts w:ascii="Arial" w:hAnsi="Arial" w:cs="Arial"/>
        </w:rPr>
        <w:t>f</w:t>
      </w:r>
      <w:r w:rsidR="005853AD" w:rsidRPr="00A319EC">
        <w:rPr>
          <w:rFonts w:ascii="Arial" w:hAnsi="Arial" w:cs="Arial"/>
        </w:rPr>
        <w:t>reight at Cross River Partnership</w:t>
      </w:r>
      <w:r w:rsidR="005853AD">
        <w:rPr>
          <w:rFonts w:ascii="Arial" w:hAnsi="Arial" w:cs="Arial"/>
        </w:rPr>
        <w:t>.</w:t>
      </w:r>
      <w:r w:rsidR="005853AD" w:rsidRPr="00A319EC">
        <w:rPr>
          <w:rFonts w:ascii="Arial" w:hAnsi="Arial" w:cs="Arial"/>
        </w:rPr>
        <w:t xml:space="preserve"> </w:t>
      </w:r>
      <w:r w:rsidRPr="00A319EC">
        <w:rPr>
          <w:rFonts w:ascii="Arial" w:hAnsi="Arial" w:cs="Arial"/>
        </w:rPr>
        <w:t xml:space="preserve"> </w:t>
      </w:r>
      <w:r w:rsidR="005853AD">
        <w:rPr>
          <w:rFonts w:ascii="Arial" w:hAnsi="Arial" w:cs="Arial"/>
        </w:rPr>
        <w:t>“</w:t>
      </w:r>
      <w:r w:rsidRPr="00A319EC">
        <w:rPr>
          <w:rFonts w:ascii="Arial" w:hAnsi="Arial" w:cs="Arial"/>
        </w:rPr>
        <w:t>We need to find smarter solution</w:t>
      </w:r>
      <w:r w:rsidR="005853AD">
        <w:rPr>
          <w:rFonts w:ascii="Arial" w:hAnsi="Arial" w:cs="Arial"/>
        </w:rPr>
        <w:t>s</w:t>
      </w:r>
      <w:r w:rsidRPr="00A319EC">
        <w:rPr>
          <w:rFonts w:ascii="Arial" w:hAnsi="Arial" w:cs="Arial"/>
        </w:rPr>
        <w:t xml:space="preserve"> to electric vehicle charging if we want to benefit from the significant air quality and environmental </w:t>
      </w:r>
      <w:r w:rsidRPr="004F1AE6">
        <w:rPr>
          <w:rFonts w:ascii="Arial" w:hAnsi="Arial" w:cs="Arial"/>
        </w:rPr>
        <w:t xml:space="preserve">benefits </w:t>
      </w:r>
      <w:r w:rsidRPr="008A6423">
        <w:rPr>
          <w:rFonts w:ascii="Arial" w:hAnsi="Arial" w:cs="Arial"/>
        </w:rPr>
        <w:t>these vehicles</w:t>
      </w:r>
      <w:r w:rsidRPr="00A319EC">
        <w:rPr>
          <w:rFonts w:ascii="Arial" w:hAnsi="Arial" w:cs="Arial"/>
        </w:rPr>
        <w:t xml:space="preserve"> offer, and we believe this is </w:t>
      </w:r>
      <w:r w:rsidR="005853AD">
        <w:rPr>
          <w:rFonts w:ascii="Arial" w:hAnsi="Arial" w:cs="Arial"/>
        </w:rPr>
        <w:t xml:space="preserve">such a </w:t>
      </w:r>
      <w:r w:rsidRPr="00A319EC">
        <w:rPr>
          <w:rFonts w:ascii="Arial" w:hAnsi="Arial" w:cs="Arial"/>
        </w:rPr>
        <w:t>solution.”</w:t>
      </w:r>
    </w:p>
    <w:p w14:paraId="340F45F8" w14:textId="77777777" w:rsidR="00991434" w:rsidRDefault="00991434" w:rsidP="009651E1">
      <w:pPr>
        <w:ind w:firstLine="360"/>
        <w:rPr>
          <w:rFonts w:ascii="Arial" w:hAnsi="Arial" w:cs="Arial"/>
        </w:rPr>
      </w:pPr>
    </w:p>
    <w:p w14:paraId="3006845F" w14:textId="4A35B28F" w:rsidR="008564F2" w:rsidRDefault="008564F2" w:rsidP="00A319EC">
      <w:pPr>
        <w:ind w:firstLine="360"/>
        <w:rPr>
          <w:rFonts w:ascii="Arial" w:hAnsi="Arial" w:cs="Arial"/>
        </w:rPr>
      </w:pPr>
      <w:r w:rsidRPr="00A319EC">
        <w:rPr>
          <w:rFonts w:ascii="Arial" w:hAnsi="Arial" w:cs="Arial"/>
        </w:rPr>
        <w:t xml:space="preserve">UPS </w:t>
      </w:r>
      <w:r w:rsidR="0007339D" w:rsidRPr="00A319EC">
        <w:rPr>
          <w:rFonts w:ascii="Arial" w:hAnsi="Arial" w:cs="Arial"/>
        </w:rPr>
        <w:t xml:space="preserve">has a long history with EVs, having </w:t>
      </w:r>
      <w:r w:rsidRPr="00A319EC">
        <w:rPr>
          <w:rFonts w:ascii="Arial" w:hAnsi="Arial" w:cs="Arial"/>
        </w:rPr>
        <w:t xml:space="preserve">first introduced </w:t>
      </w:r>
      <w:r w:rsidR="0007339D" w:rsidRPr="00A319EC">
        <w:rPr>
          <w:rFonts w:ascii="Arial" w:hAnsi="Arial" w:cs="Arial"/>
        </w:rPr>
        <w:t>them</w:t>
      </w:r>
      <w:r w:rsidRPr="00A319EC">
        <w:rPr>
          <w:rFonts w:ascii="Arial" w:hAnsi="Arial" w:cs="Arial"/>
        </w:rPr>
        <w:t xml:space="preserve"> into its fleet in the 1930s, and, reintroduced modern EVs in 2001. Currently, UPS has more than 300 electric vehicles and nearly 700 hybrid electric vehicles deployed in Europe and the U.S. The company recently ordered 125 new </w:t>
      </w:r>
      <w:r w:rsidRPr="00A319EC">
        <w:rPr>
          <w:rFonts w:ascii="Arial" w:hAnsi="Arial" w:cs="Arial"/>
          <w:shd w:val="clear" w:color="auto" w:fill="FFFFFF"/>
        </w:rPr>
        <w:t xml:space="preserve">fully-electric Semi tractors </w:t>
      </w:r>
      <w:r w:rsidRPr="00A319EC">
        <w:rPr>
          <w:rFonts w:ascii="Arial" w:hAnsi="Arial" w:cs="Arial"/>
        </w:rPr>
        <w:t xml:space="preserve">to be built by Tesla in 2019, </w:t>
      </w:r>
      <w:r w:rsidR="008D2AB4">
        <w:rPr>
          <w:rFonts w:ascii="Arial" w:hAnsi="Arial" w:cs="Arial"/>
        </w:rPr>
        <w:t xml:space="preserve">one of </w:t>
      </w:r>
      <w:r w:rsidRPr="00A319EC">
        <w:rPr>
          <w:rFonts w:ascii="Arial" w:hAnsi="Arial" w:cs="Arial"/>
        </w:rPr>
        <w:t>the largest pre-order</w:t>
      </w:r>
      <w:r w:rsidR="008D2AB4">
        <w:rPr>
          <w:rFonts w:ascii="Arial" w:hAnsi="Arial" w:cs="Arial"/>
        </w:rPr>
        <w:t>s</w:t>
      </w:r>
      <w:r w:rsidRPr="00A319EC">
        <w:rPr>
          <w:rFonts w:ascii="Arial" w:hAnsi="Arial" w:cs="Arial"/>
        </w:rPr>
        <w:t xml:space="preserve"> to date. Additionally, last September, UPS announced it will become the first commercial customer in the U.S. to start using three medium-duty electric trucks from Daimler Trucks Fuso brand, called the </w:t>
      </w:r>
      <w:proofErr w:type="spellStart"/>
      <w:r w:rsidRPr="00A319EC">
        <w:rPr>
          <w:rFonts w:ascii="Arial" w:hAnsi="Arial" w:cs="Arial"/>
        </w:rPr>
        <w:t>eCanter</w:t>
      </w:r>
      <w:proofErr w:type="spellEnd"/>
      <w:r w:rsidRPr="00A319EC">
        <w:rPr>
          <w:rFonts w:ascii="Arial" w:hAnsi="Arial" w:cs="Arial"/>
        </w:rPr>
        <w:t xml:space="preserve">. </w:t>
      </w:r>
    </w:p>
    <w:p w14:paraId="0C34D377" w14:textId="77777777" w:rsidR="007A3B9D" w:rsidRDefault="007A3B9D" w:rsidP="00A319EC">
      <w:pPr>
        <w:ind w:firstLine="360"/>
        <w:rPr>
          <w:rFonts w:ascii="Arial" w:hAnsi="Arial" w:cs="Arial"/>
        </w:rPr>
      </w:pPr>
    </w:p>
    <w:p w14:paraId="61A13EB1" w14:textId="01EEEA91" w:rsidR="007A3B9D" w:rsidRPr="009651E1" w:rsidRDefault="007A3B9D" w:rsidP="00A319EC">
      <w:pPr>
        <w:ind w:firstLine="360"/>
        <w:rPr>
          <w:rFonts w:ascii="Arial" w:hAnsi="Arial" w:cs="Arial"/>
          <w:u w:val="single"/>
        </w:rPr>
      </w:pPr>
      <w:r w:rsidRPr="009651E1">
        <w:rPr>
          <w:rFonts w:ascii="Arial" w:hAnsi="Arial" w:cs="Arial"/>
          <w:u w:val="single"/>
        </w:rPr>
        <w:t>Notes to Editor</w:t>
      </w:r>
    </w:p>
    <w:p w14:paraId="0511052F" w14:textId="77777777" w:rsidR="008564F2" w:rsidRPr="00A319EC" w:rsidRDefault="008564F2" w:rsidP="008564F2">
      <w:pPr>
        <w:ind w:firstLine="720"/>
        <w:rPr>
          <w:rFonts w:ascii="Arial" w:hAnsi="Arial" w:cs="Arial"/>
        </w:rPr>
      </w:pPr>
    </w:p>
    <w:p w14:paraId="7900994A" w14:textId="605333D4" w:rsidR="008564F2" w:rsidRPr="00A319EC" w:rsidRDefault="008564F2" w:rsidP="00A319EC">
      <w:pPr>
        <w:ind w:firstLine="360"/>
        <w:rPr>
          <w:rFonts w:ascii="Arial" w:hAnsi="Arial" w:cs="Arial"/>
        </w:rPr>
      </w:pPr>
      <w:r w:rsidRPr="00A319EC">
        <w:rPr>
          <w:rFonts w:ascii="Arial" w:hAnsi="Arial" w:cs="Arial"/>
        </w:rPr>
        <w:t>Th</w:t>
      </w:r>
      <w:r w:rsidR="00E205E5" w:rsidRPr="00A319EC">
        <w:rPr>
          <w:rFonts w:ascii="Arial" w:hAnsi="Arial" w:cs="Arial"/>
        </w:rPr>
        <w:t>ese i</w:t>
      </w:r>
      <w:r w:rsidRPr="00A319EC">
        <w:rPr>
          <w:rFonts w:ascii="Arial" w:hAnsi="Arial" w:cs="Arial"/>
        </w:rPr>
        <w:t>nitiative</w:t>
      </w:r>
      <w:r w:rsidR="00E205E5" w:rsidRPr="00A319EC">
        <w:rPr>
          <w:rFonts w:ascii="Arial" w:hAnsi="Arial" w:cs="Arial"/>
        </w:rPr>
        <w:t>s</w:t>
      </w:r>
      <w:r w:rsidRPr="00A319EC">
        <w:rPr>
          <w:rFonts w:ascii="Arial" w:hAnsi="Arial" w:cs="Arial"/>
        </w:rPr>
        <w:t xml:space="preserve"> will help UPS attain its goal of one in four new vehicles purchased by 2020 being an alternative fuel or advanced technology vehicle. The company also has pledged to obtain 25 percent of the electricity it consumes from renewable energy sources by 2025 and replace 40 percent of all ground fuel with sources other than conventional gasoline and diesel, an increase from 19.6 percent in 2016.</w:t>
      </w:r>
    </w:p>
    <w:p w14:paraId="27059515" w14:textId="77777777" w:rsidR="008564F2" w:rsidRPr="00A319EC" w:rsidRDefault="008564F2" w:rsidP="008564F2">
      <w:pPr>
        <w:ind w:firstLine="720"/>
        <w:rPr>
          <w:rFonts w:ascii="Arial" w:hAnsi="Arial" w:cs="Arial"/>
        </w:rPr>
      </w:pPr>
    </w:p>
    <w:p w14:paraId="1C35215F" w14:textId="63C3679A" w:rsidR="008564F2" w:rsidRDefault="008564F2" w:rsidP="00A319EC">
      <w:pPr>
        <w:ind w:firstLine="360"/>
        <w:rPr>
          <w:rFonts w:ascii="Arial" w:hAnsi="Arial" w:cs="Arial"/>
        </w:rPr>
      </w:pPr>
      <w:r w:rsidRPr="00A319EC">
        <w:rPr>
          <w:rFonts w:ascii="Arial" w:hAnsi="Arial" w:cs="Arial"/>
        </w:rPr>
        <w:t xml:space="preserve">UPS operates one of the largest private alternative fuel and advanced technology fleets in the U.S. </w:t>
      </w:r>
      <w:r w:rsidR="004A1AF3" w:rsidRPr="00A319EC">
        <w:rPr>
          <w:rFonts w:ascii="Arial" w:hAnsi="Arial" w:cs="Arial"/>
        </w:rPr>
        <w:t>Now at more than 9,000 vehicles worldwide, t</w:t>
      </w:r>
      <w:r w:rsidRPr="00A319EC">
        <w:rPr>
          <w:rFonts w:ascii="Arial" w:hAnsi="Arial" w:cs="Arial"/>
        </w:rPr>
        <w:t>h</w:t>
      </w:r>
      <w:r w:rsidR="004A1AF3" w:rsidRPr="00A319EC">
        <w:rPr>
          <w:rFonts w:ascii="Arial" w:hAnsi="Arial" w:cs="Arial"/>
        </w:rPr>
        <w:t>e fleet</w:t>
      </w:r>
      <w:r w:rsidRPr="00A319EC">
        <w:rPr>
          <w:rFonts w:ascii="Arial" w:hAnsi="Arial" w:cs="Arial"/>
        </w:rPr>
        <w:t xml:space="preserve"> includes all-electric, hybrid electric, hydraulic hybrid, ethanol, compressed natural gas (CNG), liquefied natural gas (LNG) and propane.</w:t>
      </w:r>
    </w:p>
    <w:p w14:paraId="34F5A0EB" w14:textId="77777777" w:rsidR="0078172C" w:rsidRDefault="0078172C" w:rsidP="0078172C">
      <w:pPr>
        <w:rPr>
          <w:rFonts w:ascii="Arial" w:hAnsi="Arial" w:cs="Arial"/>
          <w:i/>
        </w:rPr>
      </w:pPr>
    </w:p>
    <w:p w14:paraId="25E66D45" w14:textId="77777777" w:rsidR="007A3B9D" w:rsidRPr="00FA2806" w:rsidRDefault="007A3B9D" w:rsidP="007A3B9D">
      <w:pPr>
        <w:ind w:firstLine="360"/>
        <w:rPr>
          <w:rFonts w:ascii="Arial" w:hAnsi="Arial" w:cs="Arial"/>
          <w:i/>
        </w:rPr>
      </w:pPr>
      <w:r w:rsidRPr="00FA2806">
        <w:rPr>
          <w:rFonts w:ascii="Arial" w:hAnsi="Arial" w:cs="Arial"/>
          <w:i/>
        </w:rPr>
        <w:t>Addressing the Charging Challenge</w:t>
      </w:r>
    </w:p>
    <w:p w14:paraId="13FAC929" w14:textId="77777777" w:rsidR="007A3B9D" w:rsidRDefault="007A3B9D" w:rsidP="007A3B9D">
      <w:pPr>
        <w:ind w:firstLine="360"/>
        <w:rPr>
          <w:rFonts w:ascii="Arial" w:hAnsi="Arial" w:cs="Arial"/>
        </w:rPr>
      </w:pPr>
    </w:p>
    <w:p w14:paraId="1703DC40" w14:textId="3E78DF93" w:rsidR="007A3B9D" w:rsidRDefault="007A3B9D" w:rsidP="007A3B9D">
      <w:pPr>
        <w:ind w:firstLine="360"/>
        <w:rPr>
          <w:rFonts w:ascii="Arial" w:hAnsi="Arial" w:cs="Arial"/>
        </w:rPr>
      </w:pPr>
      <w:r w:rsidRPr="00340386">
        <w:rPr>
          <w:rFonts w:ascii="Arial" w:hAnsi="Arial" w:cs="Arial"/>
        </w:rPr>
        <w:t xml:space="preserve">Recharging a fleet of electric vehicles </w:t>
      </w:r>
      <w:r>
        <w:rPr>
          <w:rFonts w:ascii="Arial" w:hAnsi="Arial" w:cs="Arial"/>
        </w:rPr>
        <w:t>can be extremely expensive</w:t>
      </w:r>
      <w:r w:rsidRPr="00340386">
        <w:rPr>
          <w:rFonts w:ascii="Arial" w:hAnsi="Arial" w:cs="Arial"/>
        </w:rPr>
        <w:t xml:space="preserve"> </w:t>
      </w:r>
      <w:r>
        <w:rPr>
          <w:rFonts w:ascii="Arial" w:hAnsi="Arial" w:cs="Arial"/>
        </w:rPr>
        <w:t>as it often requires upgrades to the</w:t>
      </w:r>
      <w:r w:rsidRPr="00340386">
        <w:rPr>
          <w:rFonts w:ascii="Arial" w:hAnsi="Arial" w:cs="Arial"/>
        </w:rPr>
        <w:t xml:space="preserve"> external power grid</w:t>
      </w:r>
      <w:r>
        <w:rPr>
          <w:rFonts w:ascii="Arial" w:hAnsi="Arial" w:cs="Arial"/>
        </w:rPr>
        <w:t>, an option not attractive to most businesses or operators</w:t>
      </w:r>
      <w:r w:rsidRPr="00340386">
        <w:rPr>
          <w:rFonts w:ascii="Arial" w:hAnsi="Arial" w:cs="Arial"/>
        </w:rPr>
        <w:t xml:space="preserve">. </w:t>
      </w:r>
      <w:r>
        <w:rPr>
          <w:rFonts w:ascii="Arial" w:hAnsi="Arial" w:cs="Arial"/>
        </w:rPr>
        <w:t xml:space="preserve">This system will allow UPS to increase the number of </w:t>
      </w:r>
      <w:r>
        <w:rPr>
          <w:rFonts w:ascii="Arial" w:hAnsi="Arial" w:cs="Arial"/>
        </w:rPr>
        <w:lastRenderedPageBreak/>
        <w:t xml:space="preserve">EVs operating from the central London site </w:t>
      </w:r>
      <w:r w:rsidRPr="00340386">
        <w:rPr>
          <w:rFonts w:ascii="Arial" w:hAnsi="Arial" w:cs="Arial"/>
        </w:rPr>
        <w:t xml:space="preserve">from </w:t>
      </w:r>
      <w:r>
        <w:rPr>
          <w:rFonts w:ascii="Arial" w:hAnsi="Arial" w:cs="Arial"/>
        </w:rPr>
        <w:t xml:space="preserve">the current limit of </w:t>
      </w:r>
      <w:r w:rsidRPr="00340386">
        <w:rPr>
          <w:rFonts w:ascii="Arial" w:hAnsi="Arial" w:cs="Arial"/>
        </w:rPr>
        <w:t>65 to</w:t>
      </w:r>
      <w:r>
        <w:rPr>
          <w:rFonts w:ascii="Arial" w:hAnsi="Arial" w:cs="Arial"/>
        </w:rPr>
        <w:t xml:space="preserve"> all</w:t>
      </w:r>
      <w:r w:rsidR="00916ED0">
        <w:rPr>
          <w:rFonts w:ascii="Arial" w:hAnsi="Arial" w:cs="Arial"/>
        </w:rPr>
        <w:t xml:space="preserve"> 1</w:t>
      </w:r>
      <w:r w:rsidRPr="00340386">
        <w:rPr>
          <w:rFonts w:ascii="Arial" w:hAnsi="Arial" w:cs="Arial"/>
        </w:rPr>
        <w:t xml:space="preserve">70 </w:t>
      </w:r>
      <w:r>
        <w:rPr>
          <w:rFonts w:ascii="Arial" w:hAnsi="Arial" w:cs="Arial"/>
        </w:rPr>
        <w:t>trucks</w:t>
      </w:r>
      <w:r w:rsidRPr="00AA6E26">
        <w:rPr>
          <w:rFonts w:ascii="Arial" w:hAnsi="Arial" w:cs="Arial"/>
        </w:rPr>
        <w:t xml:space="preserve"> </w:t>
      </w:r>
      <w:r>
        <w:rPr>
          <w:rFonts w:ascii="Arial" w:hAnsi="Arial" w:cs="Arial"/>
        </w:rPr>
        <w:t xml:space="preserve">stationed there -- without the need for such upgrades. This is achieved with a smart-grid </w:t>
      </w:r>
      <w:r w:rsidRPr="00FA2806">
        <w:rPr>
          <w:rFonts w:ascii="Arial" w:hAnsi="Arial" w:cs="Arial"/>
        </w:rPr>
        <w:t xml:space="preserve">which uses a central server which is connected to each EV charge post as well as the </w:t>
      </w:r>
      <w:r w:rsidR="00083379">
        <w:rPr>
          <w:rFonts w:ascii="Arial" w:hAnsi="Arial" w:cs="Arial"/>
        </w:rPr>
        <w:t xml:space="preserve">grid </w:t>
      </w:r>
      <w:r w:rsidRPr="00FA2806">
        <w:rPr>
          <w:rFonts w:ascii="Arial" w:hAnsi="Arial" w:cs="Arial"/>
        </w:rPr>
        <w:t>power supply</w:t>
      </w:r>
      <w:r w:rsidR="00083379">
        <w:rPr>
          <w:rFonts w:ascii="Arial" w:hAnsi="Arial" w:cs="Arial"/>
        </w:rPr>
        <w:t xml:space="preserve"> and the on-site energy storage</w:t>
      </w:r>
      <w:r w:rsidRPr="00FA2806">
        <w:rPr>
          <w:rFonts w:ascii="Arial" w:hAnsi="Arial" w:cs="Arial"/>
        </w:rPr>
        <w:t xml:space="preserve">. </w:t>
      </w:r>
    </w:p>
    <w:p w14:paraId="0A253921" w14:textId="77777777" w:rsidR="007A3B9D" w:rsidRDefault="007A3B9D" w:rsidP="007A3B9D">
      <w:pPr>
        <w:ind w:firstLine="360"/>
        <w:rPr>
          <w:rFonts w:ascii="Arial" w:hAnsi="Arial" w:cs="Arial"/>
        </w:rPr>
      </w:pPr>
    </w:p>
    <w:p w14:paraId="510D4B1A" w14:textId="43E9248B" w:rsidR="007A3B9D" w:rsidRDefault="00083379" w:rsidP="007A3B9D">
      <w:pPr>
        <w:ind w:firstLine="360"/>
        <w:rPr>
          <w:rFonts w:ascii="Arial" w:hAnsi="Arial" w:cs="Arial"/>
        </w:rPr>
      </w:pPr>
      <w:r>
        <w:rPr>
          <w:rFonts w:ascii="Arial" w:hAnsi="Arial" w:cs="Arial"/>
        </w:rPr>
        <w:t>T</w:t>
      </w:r>
      <w:r w:rsidR="007A3B9D" w:rsidRPr="00FA2806">
        <w:rPr>
          <w:rFonts w:ascii="Arial" w:hAnsi="Arial" w:cs="Arial"/>
        </w:rPr>
        <w:t>he system adopts an “intelligent” approach to charging by spread</w:t>
      </w:r>
      <w:r>
        <w:rPr>
          <w:rFonts w:ascii="Arial" w:hAnsi="Arial" w:cs="Arial"/>
        </w:rPr>
        <w:t>ing</w:t>
      </w:r>
      <w:r w:rsidR="007A3B9D" w:rsidRPr="00FA2806">
        <w:rPr>
          <w:rFonts w:ascii="Arial" w:hAnsi="Arial" w:cs="Arial"/>
        </w:rPr>
        <w:t xml:space="preserve"> th</w:t>
      </w:r>
      <w:r>
        <w:rPr>
          <w:rFonts w:ascii="Arial" w:hAnsi="Arial" w:cs="Arial"/>
        </w:rPr>
        <w:t>is</w:t>
      </w:r>
      <w:r w:rsidR="007A3B9D" w:rsidRPr="00FA2806">
        <w:rPr>
          <w:rFonts w:ascii="Arial" w:hAnsi="Arial" w:cs="Arial"/>
        </w:rPr>
        <w:t xml:space="preserve"> throughout the night so that </w:t>
      </w:r>
      <w:r>
        <w:rPr>
          <w:rFonts w:ascii="Arial" w:hAnsi="Arial" w:cs="Arial"/>
        </w:rPr>
        <w:t>the building can use the power it needs to run the business of logistics (lights, sortation mach</w:t>
      </w:r>
      <w:r w:rsidR="00916ED0">
        <w:rPr>
          <w:rFonts w:ascii="Arial" w:hAnsi="Arial" w:cs="Arial"/>
        </w:rPr>
        <w:t>i</w:t>
      </w:r>
      <w:r>
        <w:rPr>
          <w:rFonts w:ascii="Arial" w:hAnsi="Arial" w:cs="Arial"/>
        </w:rPr>
        <w:t xml:space="preserve">nery and IT) and </w:t>
      </w:r>
      <w:r w:rsidR="002C4B4A">
        <w:rPr>
          <w:rFonts w:ascii="Arial" w:hAnsi="Arial" w:cs="Arial"/>
        </w:rPr>
        <w:t xml:space="preserve">ensure that </w:t>
      </w:r>
      <w:r>
        <w:rPr>
          <w:rFonts w:ascii="Arial" w:hAnsi="Arial" w:cs="Arial"/>
        </w:rPr>
        <w:t>all EVs are fully charged by the time they are needed in the morning</w:t>
      </w:r>
      <w:r w:rsidR="002C4B4A">
        <w:rPr>
          <w:rFonts w:ascii="Arial" w:hAnsi="Arial" w:cs="Arial"/>
        </w:rPr>
        <w:t>,</w:t>
      </w:r>
      <w:r>
        <w:rPr>
          <w:rFonts w:ascii="Arial" w:hAnsi="Arial" w:cs="Arial"/>
        </w:rPr>
        <w:t xml:space="preserve"> but </w:t>
      </w:r>
      <w:r w:rsidR="002C4B4A">
        <w:rPr>
          <w:rFonts w:ascii="Arial" w:hAnsi="Arial" w:cs="Arial"/>
        </w:rPr>
        <w:t xml:space="preserve">at the same time never exceed </w:t>
      </w:r>
      <w:r w:rsidR="007A3B9D" w:rsidRPr="00FA2806">
        <w:rPr>
          <w:rFonts w:ascii="Arial" w:hAnsi="Arial" w:cs="Arial"/>
        </w:rPr>
        <w:t xml:space="preserve">the maximum power </w:t>
      </w:r>
      <w:r>
        <w:rPr>
          <w:rFonts w:ascii="Arial" w:hAnsi="Arial" w:cs="Arial"/>
        </w:rPr>
        <w:t>available from the grid</w:t>
      </w:r>
      <w:r w:rsidR="007A3B9D">
        <w:rPr>
          <w:rFonts w:ascii="Arial" w:hAnsi="Arial" w:cs="Arial"/>
        </w:rPr>
        <w:t>.</w:t>
      </w:r>
    </w:p>
    <w:p w14:paraId="0607136B" w14:textId="77777777" w:rsidR="007A3B9D" w:rsidRDefault="007A3B9D" w:rsidP="007A3B9D">
      <w:pPr>
        <w:ind w:firstLine="360"/>
        <w:rPr>
          <w:rFonts w:ascii="Arial" w:hAnsi="Arial" w:cs="Arial"/>
        </w:rPr>
      </w:pPr>
    </w:p>
    <w:p w14:paraId="5880A3B8" w14:textId="0B25B018" w:rsidR="007A3B9D" w:rsidRDefault="007A3B9D" w:rsidP="007A3B9D">
      <w:pPr>
        <w:ind w:firstLine="360"/>
        <w:rPr>
          <w:rFonts w:ascii="Arial" w:hAnsi="Arial" w:cs="Arial"/>
        </w:rPr>
      </w:pPr>
      <w:r>
        <w:rPr>
          <w:rFonts w:ascii="Arial" w:hAnsi="Arial" w:cs="Arial"/>
        </w:rPr>
        <w:t>As a result of this project and the learning that comes with the related investments, UPS can now tailor the lowest cost approach building by building and determine how best to adopt and charge a fully electric fleet. This will be accomplished by c</w:t>
      </w:r>
      <w:r w:rsidR="0096080A">
        <w:rPr>
          <w:rFonts w:ascii="Arial" w:hAnsi="Arial" w:cs="Arial"/>
        </w:rPr>
        <w:t>ombining</w:t>
      </w:r>
      <w:r>
        <w:rPr>
          <w:rFonts w:ascii="Arial" w:hAnsi="Arial" w:cs="Arial"/>
        </w:rPr>
        <w:t xml:space="preserve"> a variety of </w:t>
      </w:r>
      <w:r w:rsidR="0096080A">
        <w:rPr>
          <w:rFonts w:ascii="Arial" w:hAnsi="Arial" w:cs="Arial"/>
        </w:rPr>
        <w:t>solutions</w:t>
      </w:r>
      <w:r>
        <w:rPr>
          <w:rFonts w:ascii="Arial" w:hAnsi="Arial" w:cs="Arial"/>
        </w:rPr>
        <w:t xml:space="preserve"> </w:t>
      </w:r>
      <w:r w:rsidR="00083379">
        <w:rPr>
          <w:rFonts w:ascii="Arial" w:hAnsi="Arial" w:cs="Arial"/>
        </w:rPr>
        <w:t>including</w:t>
      </w:r>
      <w:r>
        <w:rPr>
          <w:rFonts w:ascii="Arial" w:hAnsi="Arial" w:cs="Arial"/>
        </w:rPr>
        <w:t xml:space="preserve"> conventional power </w:t>
      </w:r>
      <w:r w:rsidR="00083379">
        <w:rPr>
          <w:rFonts w:ascii="Arial" w:hAnsi="Arial" w:cs="Arial"/>
        </w:rPr>
        <w:t xml:space="preserve">grid </w:t>
      </w:r>
      <w:r>
        <w:rPr>
          <w:rFonts w:ascii="Arial" w:hAnsi="Arial" w:cs="Arial"/>
        </w:rPr>
        <w:t xml:space="preserve">upgrade, smart grid, </w:t>
      </w:r>
      <w:r w:rsidR="0096080A">
        <w:rPr>
          <w:rFonts w:ascii="Arial" w:hAnsi="Arial" w:cs="Arial"/>
        </w:rPr>
        <w:t>on-site energy</w:t>
      </w:r>
      <w:r>
        <w:rPr>
          <w:rFonts w:ascii="Arial" w:hAnsi="Arial" w:cs="Arial"/>
        </w:rPr>
        <w:t xml:space="preserve"> storage with batteries and local power generation </w:t>
      </w:r>
      <w:r w:rsidR="0096080A">
        <w:rPr>
          <w:rFonts w:ascii="Arial" w:hAnsi="Arial" w:cs="Arial"/>
        </w:rPr>
        <w:t>(using</w:t>
      </w:r>
      <w:r>
        <w:rPr>
          <w:rFonts w:ascii="Arial" w:hAnsi="Arial" w:cs="Arial"/>
        </w:rPr>
        <w:t>, for example, solar energy generated on facility roof tops</w:t>
      </w:r>
      <w:r w:rsidR="0096080A">
        <w:rPr>
          <w:rFonts w:ascii="Arial" w:hAnsi="Arial" w:cs="Arial"/>
        </w:rPr>
        <w:t>)</w:t>
      </w:r>
      <w:r>
        <w:rPr>
          <w:rFonts w:ascii="Arial" w:hAnsi="Arial" w:cs="Arial"/>
        </w:rPr>
        <w:t xml:space="preserve">. </w:t>
      </w:r>
    </w:p>
    <w:p w14:paraId="3D4DEBB7" w14:textId="77777777" w:rsidR="008564F2" w:rsidRPr="00A319EC" w:rsidRDefault="008564F2" w:rsidP="008564F2">
      <w:pPr>
        <w:rPr>
          <w:rFonts w:ascii="Arial" w:hAnsi="Arial" w:cs="Arial"/>
        </w:rPr>
      </w:pPr>
    </w:p>
    <w:p w14:paraId="715899C7" w14:textId="0BACD4D1" w:rsidR="008564F2" w:rsidRPr="00175D69" w:rsidRDefault="008564F2" w:rsidP="00A319EC">
      <w:pPr>
        <w:ind w:firstLine="360"/>
        <w:rPr>
          <w:rFonts w:ascii="Arial" w:hAnsi="Arial" w:cs="Arial"/>
        </w:rPr>
      </w:pPr>
      <w:r w:rsidRPr="00A319EC">
        <w:rPr>
          <w:rFonts w:ascii="Arial" w:hAnsi="Arial" w:cs="Arial"/>
        </w:rPr>
        <w:t xml:space="preserve">For more information on UPS's sustainability initiatives, please visit </w:t>
      </w:r>
      <w:hyperlink r:id="rId12" w:history="1">
        <w:r w:rsidRPr="00C51271">
          <w:rPr>
            <w:rStyle w:val="Hyperlink"/>
            <w:rFonts w:ascii="Arial" w:hAnsi="Arial" w:cs="Arial"/>
          </w:rPr>
          <w:t>www.ups.com/sustainability</w:t>
        </w:r>
      </w:hyperlink>
      <w:r w:rsidRPr="00175D69">
        <w:rPr>
          <w:rFonts w:ascii="Arial" w:hAnsi="Arial" w:cs="Arial"/>
          <w:color w:val="003436"/>
        </w:rPr>
        <w:t xml:space="preserve">.  </w:t>
      </w:r>
    </w:p>
    <w:p w14:paraId="662C9C19" w14:textId="77777777" w:rsidR="005062C8" w:rsidRDefault="005062C8" w:rsidP="00D624BB">
      <w:pPr>
        <w:pStyle w:val="NormalWeb"/>
        <w:spacing w:before="0" w:beforeAutospacing="0" w:after="0" w:afterAutospacing="0"/>
        <w:rPr>
          <w:rFonts w:ascii="Arial" w:hAnsi="Arial" w:cs="Arial"/>
          <w:b/>
        </w:rPr>
      </w:pPr>
    </w:p>
    <w:p w14:paraId="393E212B" w14:textId="0559EED9" w:rsidR="00776A5D" w:rsidRPr="0027654B" w:rsidRDefault="00776A5D" w:rsidP="00D624BB">
      <w:pPr>
        <w:pStyle w:val="NormalWeb"/>
        <w:spacing w:before="0" w:beforeAutospacing="0" w:after="0" w:afterAutospacing="0"/>
        <w:rPr>
          <w:rFonts w:ascii="Arial" w:hAnsi="Arial" w:cs="Arial"/>
          <w:b/>
          <w:sz w:val="22"/>
        </w:rPr>
      </w:pPr>
      <w:r w:rsidRPr="0027654B">
        <w:rPr>
          <w:rFonts w:ascii="Arial" w:hAnsi="Arial" w:cs="Arial"/>
          <w:b/>
          <w:sz w:val="22"/>
        </w:rPr>
        <w:t>About UPS</w:t>
      </w:r>
    </w:p>
    <w:p w14:paraId="1F8B38A7" w14:textId="2586E193" w:rsidR="00776A5D" w:rsidRPr="00436705" w:rsidRDefault="00776A5D" w:rsidP="00D624BB">
      <w:pPr>
        <w:autoSpaceDE w:val="0"/>
        <w:autoSpaceDN w:val="0"/>
        <w:adjustRightInd w:val="0"/>
        <w:rPr>
          <w:rFonts w:ascii="Arial" w:hAnsi="Arial" w:cs="Arial"/>
          <w:sz w:val="22"/>
        </w:rPr>
      </w:pPr>
      <w:r w:rsidRPr="0027654B">
        <w:rPr>
          <w:rFonts w:ascii="Arial" w:hAnsi="Arial" w:cs="Arial"/>
          <w:sz w:val="22"/>
        </w:rPr>
        <w:t xml:space="preserve">UPS (NYSE: UPS) is a global leader in logistics, offering a broad range of solutions including transporting packages and freight; facilitating international trade, and deploying advanced technology to more efficiently manage the world of business. UPS is committed to operating more sustainably – for customers, the environment and the communities we </w:t>
      </w:r>
      <w:r w:rsidRPr="00436705">
        <w:rPr>
          <w:rFonts w:ascii="Arial" w:hAnsi="Arial" w:cs="Arial"/>
          <w:sz w:val="22"/>
        </w:rPr>
        <w:t xml:space="preserve">serve around the world.  Learn more about our efforts at </w:t>
      </w:r>
      <w:hyperlink r:id="rId13" w:history="1">
        <w:r w:rsidRPr="00436705">
          <w:rPr>
            <w:rStyle w:val="Hyperlink"/>
            <w:rFonts w:ascii="Arial" w:hAnsi="Arial" w:cs="Arial"/>
            <w:sz w:val="22"/>
          </w:rPr>
          <w:t>ups.com/sustainability</w:t>
        </w:r>
      </w:hyperlink>
      <w:r w:rsidRPr="00436705">
        <w:rPr>
          <w:rFonts w:ascii="Arial" w:hAnsi="Arial" w:cs="Arial"/>
          <w:sz w:val="22"/>
        </w:rPr>
        <w:t xml:space="preserve">. Headquartered in Atlanta, UPS serves more than 220 countries and territories worldwide. The company can be found on the web at </w:t>
      </w:r>
      <w:hyperlink r:id="rId14" w:tgtFrame="_blank" w:history="1">
        <w:r w:rsidRPr="00436705">
          <w:rPr>
            <w:rStyle w:val="Hyperlink"/>
            <w:rFonts w:ascii="Arial" w:hAnsi="Arial" w:cs="Arial"/>
            <w:sz w:val="22"/>
          </w:rPr>
          <w:t>ups.com</w:t>
        </w:r>
      </w:hyperlink>
      <w:r w:rsidRPr="00436705">
        <w:rPr>
          <w:rFonts w:ascii="Arial" w:hAnsi="Arial" w:cs="Arial"/>
          <w:color w:val="003436"/>
          <w:sz w:val="22"/>
        </w:rPr>
        <w:t xml:space="preserve"> </w:t>
      </w:r>
      <w:r w:rsidRPr="00436705">
        <w:rPr>
          <w:rFonts w:ascii="Arial" w:hAnsi="Arial" w:cs="Arial"/>
          <w:sz w:val="22"/>
        </w:rPr>
        <w:t xml:space="preserve">and its corporate blog can be found at </w:t>
      </w:r>
      <w:hyperlink r:id="rId15" w:history="1">
        <w:r w:rsidRPr="00436705">
          <w:rPr>
            <w:rStyle w:val="Hyperlink"/>
            <w:rFonts w:ascii="Arial" w:hAnsi="Arial" w:cs="Arial"/>
            <w:sz w:val="22"/>
          </w:rPr>
          <w:t>longitudes.ups.com</w:t>
        </w:r>
      </w:hyperlink>
      <w:r w:rsidRPr="00436705">
        <w:rPr>
          <w:rFonts w:ascii="Arial" w:hAnsi="Arial" w:cs="Arial"/>
          <w:color w:val="003436"/>
          <w:sz w:val="22"/>
        </w:rPr>
        <w:t>.</w:t>
      </w:r>
      <w:r w:rsidRPr="00436705">
        <w:rPr>
          <w:rFonts w:ascii="Arial" w:hAnsi="Arial" w:cs="Arial"/>
          <w:sz w:val="22"/>
        </w:rPr>
        <w:t xml:space="preserve"> To get UPS news direct, follow </w:t>
      </w:r>
      <w:hyperlink r:id="rId16" w:tgtFrame="_blank" w:tooltip="@UPS_News" w:history="1">
        <w:r w:rsidRPr="00436705">
          <w:rPr>
            <w:rStyle w:val="Hyperlink"/>
            <w:rFonts w:ascii="Arial" w:hAnsi="Arial" w:cs="Arial"/>
            <w:bCs/>
            <w:sz w:val="22"/>
          </w:rPr>
          <w:t>@</w:t>
        </w:r>
        <w:proofErr w:type="spellStart"/>
        <w:r w:rsidRPr="00436705">
          <w:rPr>
            <w:rStyle w:val="Hyperlink"/>
            <w:rFonts w:ascii="Arial" w:hAnsi="Arial" w:cs="Arial"/>
            <w:bCs/>
            <w:sz w:val="22"/>
          </w:rPr>
          <w:t>UPS_News</w:t>
        </w:r>
        <w:proofErr w:type="spellEnd"/>
      </w:hyperlink>
      <w:r w:rsidRPr="00436705">
        <w:rPr>
          <w:rFonts w:ascii="Arial" w:hAnsi="Arial" w:cs="Arial"/>
          <w:sz w:val="22"/>
        </w:rPr>
        <w:t> on Twitter.</w:t>
      </w:r>
    </w:p>
    <w:p w14:paraId="3B0923D4" w14:textId="77777777" w:rsidR="00776A5D" w:rsidRPr="00436705" w:rsidRDefault="00776A5D" w:rsidP="00D624BB">
      <w:pPr>
        <w:rPr>
          <w:rFonts w:ascii="Arial" w:hAnsi="Arial" w:cs="Arial"/>
          <w:sz w:val="22"/>
        </w:rPr>
      </w:pPr>
    </w:p>
    <w:p w14:paraId="67451E29" w14:textId="2CD8EC3C" w:rsidR="005062C8" w:rsidRPr="0027654B" w:rsidRDefault="005062C8" w:rsidP="005062C8">
      <w:pPr>
        <w:jc w:val="both"/>
        <w:rPr>
          <w:rFonts w:ascii="Arial" w:hAnsi="Arial" w:cs="Arial"/>
          <w:b/>
          <w:sz w:val="22"/>
        </w:rPr>
      </w:pPr>
      <w:r w:rsidRPr="0027654B">
        <w:rPr>
          <w:rFonts w:ascii="Arial" w:hAnsi="Arial" w:cs="Arial"/>
          <w:b/>
          <w:sz w:val="22"/>
        </w:rPr>
        <w:t>A</w:t>
      </w:r>
      <w:r w:rsidR="006C38A1" w:rsidRPr="0027654B">
        <w:rPr>
          <w:rFonts w:ascii="Arial" w:hAnsi="Arial" w:cs="Arial"/>
          <w:b/>
          <w:sz w:val="22"/>
        </w:rPr>
        <w:t xml:space="preserve">bout </w:t>
      </w:r>
      <w:r w:rsidRPr="0027654B">
        <w:rPr>
          <w:rFonts w:ascii="Arial" w:hAnsi="Arial" w:cs="Arial"/>
          <w:b/>
          <w:sz w:val="22"/>
        </w:rPr>
        <w:t>UK Power Networks Services</w:t>
      </w:r>
    </w:p>
    <w:p w14:paraId="61A2EBA0" w14:textId="77777777" w:rsidR="005062C8" w:rsidRPr="0027654B" w:rsidRDefault="005062C8" w:rsidP="005062C8">
      <w:pPr>
        <w:rPr>
          <w:rFonts w:ascii="Arial" w:hAnsi="Arial" w:cs="Arial"/>
          <w:sz w:val="22"/>
        </w:rPr>
      </w:pPr>
      <w:r w:rsidRPr="0027654B">
        <w:rPr>
          <w:rFonts w:ascii="Arial" w:hAnsi="Arial" w:cs="Arial"/>
          <w:sz w:val="22"/>
        </w:rPr>
        <w:t>UK Power Networks Services</w:t>
      </w:r>
      <w:r w:rsidRPr="0027654B">
        <w:rPr>
          <w:rFonts w:ascii="Arial" w:hAnsi="Arial" w:cs="Arial"/>
          <w:sz w:val="18"/>
          <w:szCs w:val="20"/>
        </w:rPr>
        <w:t xml:space="preserve"> </w:t>
      </w:r>
      <w:r w:rsidRPr="0027654B">
        <w:rPr>
          <w:rFonts w:ascii="Arial" w:hAnsi="Arial" w:cs="Arial"/>
          <w:sz w:val="22"/>
        </w:rPr>
        <w:t xml:space="preserve">finances, designs, develops, delivers and manages safe and sustainable power systems </w:t>
      </w:r>
      <w:bookmarkStart w:id="0" w:name="_GoBack"/>
      <w:bookmarkEnd w:id="0"/>
      <w:r w:rsidRPr="0027654B">
        <w:rPr>
          <w:rFonts w:ascii="Arial" w:hAnsi="Arial" w:cs="Arial"/>
          <w:sz w:val="22"/>
        </w:rPr>
        <w:t xml:space="preserve">and multi-utility networks for owners of major infrastructure and is the commercial division of UK Power Networks. </w:t>
      </w:r>
    </w:p>
    <w:p w14:paraId="372AFE6D" w14:textId="3459D0C3" w:rsidR="005062C8" w:rsidRPr="0027654B" w:rsidRDefault="005062C8" w:rsidP="005062C8">
      <w:pPr>
        <w:rPr>
          <w:rFonts w:ascii="Arial" w:hAnsi="Arial" w:cs="Arial"/>
          <w:sz w:val="22"/>
        </w:rPr>
      </w:pPr>
      <w:r w:rsidRPr="0027654B">
        <w:rPr>
          <w:rFonts w:ascii="Arial" w:hAnsi="Arial" w:cs="Arial"/>
          <w:sz w:val="22"/>
        </w:rPr>
        <w:t xml:space="preserve">We serve important clients in both the public and private sector, including </w:t>
      </w:r>
      <w:proofErr w:type="spellStart"/>
      <w:r w:rsidRPr="0027654B">
        <w:rPr>
          <w:rFonts w:ascii="Arial" w:hAnsi="Arial" w:cs="Arial"/>
          <w:sz w:val="22"/>
        </w:rPr>
        <w:t>EdF</w:t>
      </w:r>
      <w:proofErr w:type="spellEnd"/>
      <w:r w:rsidRPr="0027654B">
        <w:rPr>
          <w:rFonts w:ascii="Arial" w:hAnsi="Arial" w:cs="Arial"/>
          <w:sz w:val="22"/>
        </w:rPr>
        <w:t xml:space="preserve"> (Hinkley Point C), the four major London airports, the High Speed 1 rail network, Network Rail, London Underground, Ministry of </w:t>
      </w:r>
      <w:proofErr w:type="spellStart"/>
      <w:r w:rsidRPr="0027654B">
        <w:rPr>
          <w:rFonts w:ascii="Arial" w:hAnsi="Arial" w:cs="Arial"/>
          <w:sz w:val="22"/>
        </w:rPr>
        <w:t>Defence</w:t>
      </w:r>
      <w:proofErr w:type="spellEnd"/>
      <w:r w:rsidRPr="0027654B">
        <w:rPr>
          <w:rFonts w:ascii="Arial" w:hAnsi="Arial" w:cs="Arial"/>
          <w:sz w:val="22"/>
        </w:rPr>
        <w:t xml:space="preserve">, Docklands Light Railway and Canary Wharf. </w:t>
      </w:r>
      <w:r w:rsidR="00D7736B" w:rsidRPr="0027654B">
        <w:rPr>
          <w:rFonts w:ascii="Arial" w:hAnsi="Arial" w:cs="Arial"/>
          <w:sz w:val="22"/>
        </w:rPr>
        <w:t>UK Power Networks Services</w:t>
      </w:r>
      <w:r w:rsidRPr="0027654B">
        <w:rPr>
          <w:rFonts w:ascii="Arial" w:hAnsi="Arial" w:cs="Arial"/>
          <w:sz w:val="22"/>
        </w:rPr>
        <w:t xml:space="preserve"> are at the forefront of the integration of renewable innovative energy systems, changing electricity demand and the </w:t>
      </w:r>
      <w:proofErr w:type="spellStart"/>
      <w:r w:rsidRPr="0027654B">
        <w:rPr>
          <w:rFonts w:ascii="Arial" w:hAnsi="Arial" w:cs="Arial"/>
          <w:sz w:val="22"/>
        </w:rPr>
        <w:t>digitisation</w:t>
      </w:r>
      <w:proofErr w:type="spellEnd"/>
      <w:r w:rsidRPr="0027654B">
        <w:rPr>
          <w:rFonts w:ascii="Arial" w:hAnsi="Arial" w:cs="Arial"/>
          <w:sz w:val="22"/>
        </w:rPr>
        <w:t xml:space="preserve"> of distribution networks. Our clients require smarter, better managed and versatile systems to meet the demands imposed by their financial and operational drivers. Our team </w:t>
      </w:r>
      <w:proofErr w:type="spellStart"/>
      <w:r w:rsidRPr="0027654B">
        <w:rPr>
          <w:rFonts w:ascii="Arial" w:hAnsi="Arial" w:cs="Arial"/>
          <w:sz w:val="22"/>
        </w:rPr>
        <w:t>utilises</w:t>
      </w:r>
      <w:proofErr w:type="spellEnd"/>
      <w:r w:rsidRPr="0027654B">
        <w:rPr>
          <w:rFonts w:ascii="Arial" w:hAnsi="Arial" w:cs="Arial"/>
          <w:sz w:val="22"/>
        </w:rPr>
        <w:t xml:space="preserve"> Distribution Energy Resources to assist business’ in dealing with their energy challenges. </w:t>
      </w:r>
    </w:p>
    <w:p w14:paraId="7E5C73A0" w14:textId="77777777" w:rsidR="00991434" w:rsidRDefault="00991434" w:rsidP="005062C8">
      <w:pPr>
        <w:jc w:val="both"/>
        <w:rPr>
          <w:rFonts w:ascii="Arial" w:hAnsi="Arial" w:cs="Arial"/>
          <w:b/>
          <w:sz w:val="22"/>
        </w:rPr>
      </w:pPr>
    </w:p>
    <w:p w14:paraId="19ABD272" w14:textId="1E32E0EB" w:rsidR="005062C8" w:rsidRPr="0027654B" w:rsidRDefault="005062C8" w:rsidP="005062C8">
      <w:pPr>
        <w:jc w:val="both"/>
        <w:rPr>
          <w:rFonts w:ascii="Arial" w:hAnsi="Arial" w:cs="Arial"/>
          <w:b/>
          <w:sz w:val="22"/>
        </w:rPr>
      </w:pPr>
      <w:r w:rsidRPr="0027654B">
        <w:rPr>
          <w:rFonts w:ascii="Arial" w:hAnsi="Arial" w:cs="Arial"/>
          <w:b/>
          <w:sz w:val="22"/>
        </w:rPr>
        <w:t>A</w:t>
      </w:r>
      <w:r w:rsidR="006C38A1" w:rsidRPr="0027654B">
        <w:rPr>
          <w:rFonts w:ascii="Arial" w:hAnsi="Arial" w:cs="Arial"/>
          <w:b/>
          <w:sz w:val="22"/>
        </w:rPr>
        <w:t xml:space="preserve">bout </w:t>
      </w:r>
      <w:r w:rsidRPr="0027654B">
        <w:rPr>
          <w:rFonts w:ascii="Arial" w:hAnsi="Arial" w:cs="Arial"/>
          <w:b/>
          <w:sz w:val="22"/>
        </w:rPr>
        <w:t xml:space="preserve">Cross River Partnership </w:t>
      </w:r>
    </w:p>
    <w:p w14:paraId="66BCDFC6" w14:textId="6B41122D" w:rsidR="00260CA0" w:rsidRDefault="005062C8" w:rsidP="005062C8">
      <w:pPr>
        <w:rPr>
          <w:rFonts w:ascii="Arial" w:hAnsi="Arial" w:cs="Arial"/>
          <w:sz w:val="22"/>
        </w:rPr>
      </w:pPr>
      <w:r w:rsidRPr="0027654B">
        <w:rPr>
          <w:rFonts w:ascii="Arial" w:hAnsi="Arial" w:cs="Arial"/>
          <w:sz w:val="22"/>
        </w:rPr>
        <w:t>Cross River Partnership (CRP) is central London’s largest public-private partnership and has been delivering regeneration projects in the capital since 1994. Over the last 23 years CRP has worked to support sustainable growth across London, developing and delivering innovative pilot projects with, and for our partners, including 19 Business Improvement Districts, local authorities and public service providers such as Transport for London and the Greater London Authority. Improving air quality is one of CRP’s four overall objectives.</w:t>
      </w:r>
      <w:r w:rsidR="00A8470A">
        <w:rPr>
          <w:rFonts w:ascii="Arial" w:hAnsi="Arial" w:cs="Arial"/>
          <w:sz w:val="22"/>
        </w:rPr>
        <w:t xml:space="preserve"> </w:t>
      </w:r>
      <w:r w:rsidRPr="0027654B">
        <w:rPr>
          <w:rFonts w:ascii="Arial" w:hAnsi="Arial" w:cs="Arial"/>
          <w:sz w:val="22"/>
        </w:rPr>
        <w:t xml:space="preserve">CRP has </w:t>
      </w:r>
      <w:proofErr w:type="spellStart"/>
      <w:r w:rsidRPr="0027654B">
        <w:rPr>
          <w:rFonts w:ascii="Arial" w:hAnsi="Arial" w:cs="Arial"/>
          <w:sz w:val="22"/>
        </w:rPr>
        <w:t>co-ordinated</w:t>
      </w:r>
      <w:proofErr w:type="spellEnd"/>
      <w:r w:rsidRPr="0027654B">
        <w:rPr>
          <w:rFonts w:ascii="Arial" w:hAnsi="Arial" w:cs="Arial"/>
          <w:sz w:val="22"/>
        </w:rPr>
        <w:t xml:space="preserve"> the 4.5-year </w:t>
      </w:r>
      <w:hyperlink r:id="rId17" w:history="1">
        <w:r w:rsidRPr="0027654B">
          <w:rPr>
            <w:rStyle w:val="Hyperlink"/>
            <w:rFonts w:ascii="Arial" w:hAnsi="Arial" w:cs="Arial"/>
            <w:sz w:val="22"/>
          </w:rPr>
          <w:t>FREVUE</w:t>
        </w:r>
      </w:hyperlink>
      <w:r w:rsidRPr="0027654B">
        <w:rPr>
          <w:rFonts w:ascii="Arial" w:hAnsi="Arial" w:cs="Arial"/>
          <w:sz w:val="22"/>
        </w:rPr>
        <w:t xml:space="preserve"> project during which 80 fully electric vans and trucks were deployed across eight European cities. For more information please see </w:t>
      </w:r>
      <w:hyperlink r:id="rId18" w:history="1">
        <w:r w:rsidRPr="0027654B">
          <w:rPr>
            <w:rStyle w:val="Hyperlink"/>
            <w:rFonts w:ascii="Arial" w:hAnsi="Arial" w:cs="Arial"/>
            <w:sz w:val="22"/>
          </w:rPr>
          <w:t>www.crossriverpartnership.org</w:t>
        </w:r>
      </w:hyperlink>
      <w:r w:rsidRPr="0027654B">
        <w:rPr>
          <w:rFonts w:ascii="Arial" w:hAnsi="Arial" w:cs="Arial"/>
          <w:sz w:val="22"/>
        </w:rPr>
        <w:t>.</w:t>
      </w:r>
    </w:p>
    <w:sectPr w:rsidR="00260CA0" w:rsidSect="00A8470A">
      <w:headerReference w:type="first" r:id="rId19"/>
      <w:pgSz w:w="12240" w:h="15840" w:code="1"/>
      <w:pgMar w:top="720"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630E" w14:textId="77777777" w:rsidR="00521867" w:rsidRDefault="00521867" w:rsidP="0057487A">
      <w:r>
        <w:separator/>
      </w:r>
    </w:p>
  </w:endnote>
  <w:endnote w:type="continuationSeparator" w:id="0">
    <w:p w14:paraId="38C6796D" w14:textId="77777777" w:rsidR="00521867" w:rsidRDefault="00521867" w:rsidP="0057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ax">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90D3" w14:textId="77777777" w:rsidR="00521867" w:rsidRDefault="00521867" w:rsidP="0057487A">
      <w:r>
        <w:separator/>
      </w:r>
    </w:p>
  </w:footnote>
  <w:footnote w:type="continuationSeparator" w:id="0">
    <w:p w14:paraId="4F9468F3" w14:textId="77777777" w:rsidR="00521867" w:rsidRDefault="00521867" w:rsidP="0057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FE70" w14:textId="0440D9DD" w:rsidR="00AD7712" w:rsidRPr="009B329B" w:rsidRDefault="00F836D5">
    <w:pPr>
      <w:pStyle w:val="Header"/>
      <w:rPr>
        <w:rFonts w:ascii="Arial" w:hAnsi="Arial" w:cs="Arial"/>
        <w:sz w:val="22"/>
      </w:rPr>
    </w:pPr>
    <w:r>
      <w:rPr>
        <w:rFonts w:ascii="Arial" w:hAnsi="Arial" w:cs="Arial"/>
        <w:sz w:val="22"/>
      </w:rPr>
      <w:tab/>
    </w:r>
    <w:r>
      <w:rPr>
        <w:rFonts w:ascii="Arial" w:hAnsi="Arial" w:cs="Arial"/>
        <w:sz w:val="22"/>
      </w:rPr>
      <w:tab/>
    </w:r>
    <w:r w:rsidR="00690645">
      <w:rPr>
        <w:rFonts w:ascii="Arial" w:hAnsi="Arial" w:cs="Arial"/>
        <w:noProof/>
        <w:sz w:val="22"/>
      </w:rPr>
      <w:drawing>
        <wp:inline distT="0" distB="0" distL="0" distR="0" wp14:anchorId="09DEB29F" wp14:editId="3F772E04">
          <wp:extent cx="876300" cy="98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 Shield 2017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278" cy="1000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9B4"/>
    <w:multiLevelType w:val="hybridMultilevel"/>
    <w:tmpl w:val="C90C5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F1B42"/>
    <w:multiLevelType w:val="hybridMultilevel"/>
    <w:tmpl w:val="A49C7472"/>
    <w:lvl w:ilvl="0" w:tplc="52F0462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377152F"/>
    <w:multiLevelType w:val="hybridMultilevel"/>
    <w:tmpl w:val="BB7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75375F"/>
    <w:multiLevelType w:val="hybridMultilevel"/>
    <w:tmpl w:val="E0F82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7A"/>
    <w:rsid w:val="00001346"/>
    <w:rsid w:val="00035236"/>
    <w:rsid w:val="000457F3"/>
    <w:rsid w:val="00052F4F"/>
    <w:rsid w:val="0007339D"/>
    <w:rsid w:val="00074FF0"/>
    <w:rsid w:val="00083379"/>
    <w:rsid w:val="00085587"/>
    <w:rsid w:val="000A17C2"/>
    <w:rsid w:val="000A2C3F"/>
    <w:rsid w:val="000B2A94"/>
    <w:rsid w:val="000D3672"/>
    <w:rsid w:val="000D3CFD"/>
    <w:rsid w:val="000F0B33"/>
    <w:rsid w:val="000F2FF3"/>
    <w:rsid w:val="000F7620"/>
    <w:rsid w:val="0010390F"/>
    <w:rsid w:val="00106A63"/>
    <w:rsid w:val="00110E32"/>
    <w:rsid w:val="001131BF"/>
    <w:rsid w:val="0011427B"/>
    <w:rsid w:val="00114B7C"/>
    <w:rsid w:val="00115EB2"/>
    <w:rsid w:val="001232FA"/>
    <w:rsid w:val="001333A1"/>
    <w:rsid w:val="00135AD1"/>
    <w:rsid w:val="00140494"/>
    <w:rsid w:val="00140FBA"/>
    <w:rsid w:val="00141F74"/>
    <w:rsid w:val="00170379"/>
    <w:rsid w:val="001707B3"/>
    <w:rsid w:val="00170F82"/>
    <w:rsid w:val="00172A5C"/>
    <w:rsid w:val="00174531"/>
    <w:rsid w:val="0019041E"/>
    <w:rsid w:val="0019365C"/>
    <w:rsid w:val="00197F84"/>
    <w:rsid w:val="001C04A7"/>
    <w:rsid w:val="001C30C3"/>
    <w:rsid w:val="001C7871"/>
    <w:rsid w:val="001D1D48"/>
    <w:rsid w:val="001E0284"/>
    <w:rsid w:val="001E2212"/>
    <w:rsid w:val="001E412A"/>
    <w:rsid w:val="001F2803"/>
    <w:rsid w:val="00207747"/>
    <w:rsid w:val="00207D4E"/>
    <w:rsid w:val="00211B16"/>
    <w:rsid w:val="00212ECF"/>
    <w:rsid w:val="002227A2"/>
    <w:rsid w:val="00222F74"/>
    <w:rsid w:val="00234384"/>
    <w:rsid w:val="00252DDC"/>
    <w:rsid w:val="00257215"/>
    <w:rsid w:val="00260CA0"/>
    <w:rsid w:val="00261AFE"/>
    <w:rsid w:val="00271F40"/>
    <w:rsid w:val="0027654B"/>
    <w:rsid w:val="002A0C6C"/>
    <w:rsid w:val="002A72BC"/>
    <w:rsid w:val="002C4B4A"/>
    <w:rsid w:val="002E23FE"/>
    <w:rsid w:val="002F6356"/>
    <w:rsid w:val="002F6FE9"/>
    <w:rsid w:val="00311003"/>
    <w:rsid w:val="00323A21"/>
    <w:rsid w:val="00331004"/>
    <w:rsid w:val="00340386"/>
    <w:rsid w:val="00340BD8"/>
    <w:rsid w:val="003415DA"/>
    <w:rsid w:val="003435BA"/>
    <w:rsid w:val="003521A2"/>
    <w:rsid w:val="00355BEF"/>
    <w:rsid w:val="003563E1"/>
    <w:rsid w:val="00361BC5"/>
    <w:rsid w:val="00375581"/>
    <w:rsid w:val="00380123"/>
    <w:rsid w:val="003A3E0F"/>
    <w:rsid w:val="003B4DFC"/>
    <w:rsid w:val="003D16C6"/>
    <w:rsid w:val="003E1C5D"/>
    <w:rsid w:val="003E31EB"/>
    <w:rsid w:val="003E58B5"/>
    <w:rsid w:val="00412C29"/>
    <w:rsid w:val="00420ABD"/>
    <w:rsid w:val="00431ABC"/>
    <w:rsid w:val="004351ED"/>
    <w:rsid w:val="00436705"/>
    <w:rsid w:val="00440081"/>
    <w:rsid w:val="00444F92"/>
    <w:rsid w:val="004454FD"/>
    <w:rsid w:val="00486E33"/>
    <w:rsid w:val="0048761F"/>
    <w:rsid w:val="004921DF"/>
    <w:rsid w:val="004947E1"/>
    <w:rsid w:val="00496682"/>
    <w:rsid w:val="00497C68"/>
    <w:rsid w:val="004A1AF3"/>
    <w:rsid w:val="004B1A1D"/>
    <w:rsid w:val="004D23F9"/>
    <w:rsid w:val="004D62D5"/>
    <w:rsid w:val="004E042D"/>
    <w:rsid w:val="004E26DE"/>
    <w:rsid w:val="004F1AE6"/>
    <w:rsid w:val="004F7E2F"/>
    <w:rsid w:val="005048BB"/>
    <w:rsid w:val="005062C8"/>
    <w:rsid w:val="00516112"/>
    <w:rsid w:val="00521867"/>
    <w:rsid w:val="0053002D"/>
    <w:rsid w:val="00535EDF"/>
    <w:rsid w:val="00542E0A"/>
    <w:rsid w:val="00543929"/>
    <w:rsid w:val="00544D07"/>
    <w:rsid w:val="00547551"/>
    <w:rsid w:val="00550C62"/>
    <w:rsid w:val="005606AC"/>
    <w:rsid w:val="0056229A"/>
    <w:rsid w:val="0057056B"/>
    <w:rsid w:val="0057430B"/>
    <w:rsid w:val="0057487A"/>
    <w:rsid w:val="00580FF2"/>
    <w:rsid w:val="00581911"/>
    <w:rsid w:val="00582E48"/>
    <w:rsid w:val="005853AD"/>
    <w:rsid w:val="00587030"/>
    <w:rsid w:val="00590307"/>
    <w:rsid w:val="00592C99"/>
    <w:rsid w:val="005A3D22"/>
    <w:rsid w:val="005A4AAC"/>
    <w:rsid w:val="005B03C9"/>
    <w:rsid w:val="005C1D68"/>
    <w:rsid w:val="005C4A9F"/>
    <w:rsid w:val="005E5C8B"/>
    <w:rsid w:val="00616C29"/>
    <w:rsid w:val="00620EAE"/>
    <w:rsid w:val="0062103F"/>
    <w:rsid w:val="0062215C"/>
    <w:rsid w:val="00653E75"/>
    <w:rsid w:val="006578B5"/>
    <w:rsid w:val="00666A53"/>
    <w:rsid w:val="00690645"/>
    <w:rsid w:val="006952B1"/>
    <w:rsid w:val="006B4934"/>
    <w:rsid w:val="006B728C"/>
    <w:rsid w:val="006C38A1"/>
    <w:rsid w:val="006C4F7F"/>
    <w:rsid w:val="006C7E1E"/>
    <w:rsid w:val="006D5219"/>
    <w:rsid w:val="00700024"/>
    <w:rsid w:val="00707F50"/>
    <w:rsid w:val="00737030"/>
    <w:rsid w:val="00741176"/>
    <w:rsid w:val="00743227"/>
    <w:rsid w:val="00746128"/>
    <w:rsid w:val="0076158F"/>
    <w:rsid w:val="00776A5D"/>
    <w:rsid w:val="00776E3A"/>
    <w:rsid w:val="0077749A"/>
    <w:rsid w:val="0078172C"/>
    <w:rsid w:val="007951D3"/>
    <w:rsid w:val="007A3B9D"/>
    <w:rsid w:val="007B1BC4"/>
    <w:rsid w:val="007C48C2"/>
    <w:rsid w:val="007D17E4"/>
    <w:rsid w:val="007D314B"/>
    <w:rsid w:val="007E6F58"/>
    <w:rsid w:val="008169C3"/>
    <w:rsid w:val="0082639B"/>
    <w:rsid w:val="008401A9"/>
    <w:rsid w:val="00855931"/>
    <w:rsid w:val="008564F2"/>
    <w:rsid w:val="00864C83"/>
    <w:rsid w:val="0086524D"/>
    <w:rsid w:val="008675C0"/>
    <w:rsid w:val="00867F0A"/>
    <w:rsid w:val="008752D4"/>
    <w:rsid w:val="00875608"/>
    <w:rsid w:val="008905B3"/>
    <w:rsid w:val="008A47EA"/>
    <w:rsid w:val="008A4C64"/>
    <w:rsid w:val="008A6423"/>
    <w:rsid w:val="008B163C"/>
    <w:rsid w:val="008B36C0"/>
    <w:rsid w:val="008B6FC2"/>
    <w:rsid w:val="008D0AC5"/>
    <w:rsid w:val="008D2AB4"/>
    <w:rsid w:val="008D5DB1"/>
    <w:rsid w:val="00916ED0"/>
    <w:rsid w:val="00925A86"/>
    <w:rsid w:val="00926676"/>
    <w:rsid w:val="0093468C"/>
    <w:rsid w:val="00955D28"/>
    <w:rsid w:val="00955F67"/>
    <w:rsid w:val="00956570"/>
    <w:rsid w:val="0096080A"/>
    <w:rsid w:val="009651E1"/>
    <w:rsid w:val="00972076"/>
    <w:rsid w:val="00991434"/>
    <w:rsid w:val="0099648F"/>
    <w:rsid w:val="009A08A6"/>
    <w:rsid w:val="009B1B16"/>
    <w:rsid w:val="009B329B"/>
    <w:rsid w:val="009C13C3"/>
    <w:rsid w:val="009D29C8"/>
    <w:rsid w:val="009E0616"/>
    <w:rsid w:val="009F346A"/>
    <w:rsid w:val="00A07F21"/>
    <w:rsid w:val="00A22A67"/>
    <w:rsid w:val="00A319EC"/>
    <w:rsid w:val="00A45161"/>
    <w:rsid w:val="00A62AF6"/>
    <w:rsid w:val="00A65354"/>
    <w:rsid w:val="00A8074F"/>
    <w:rsid w:val="00A8142A"/>
    <w:rsid w:val="00A81585"/>
    <w:rsid w:val="00A8470A"/>
    <w:rsid w:val="00A84AA5"/>
    <w:rsid w:val="00A8681D"/>
    <w:rsid w:val="00A90242"/>
    <w:rsid w:val="00A90B21"/>
    <w:rsid w:val="00A94E57"/>
    <w:rsid w:val="00AA6E26"/>
    <w:rsid w:val="00AA78E5"/>
    <w:rsid w:val="00AB7D18"/>
    <w:rsid w:val="00AC7673"/>
    <w:rsid w:val="00AC7A03"/>
    <w:rsid w:val="00AD17BC"/>
    <w:rsid w:val="00AD7712"/>
    <w:rsid w:val="00AE0EF4"/>
    <w:rsid w:val="00AF6417"/>
    <w:rsid w:val="00B044D8"/>
    <w:rsid w:val="00B06F1F"/>
    <w:rsid w:val="00B11F04"/>
    <w:rsid w:val="00B27517"/>
    <w:rsid w:val="00B341E9"/>
    <w:rsid w:val="00B534C7"/>
    <w:rsid w:val="00B56358"/>
    <w:rsid w:val="00B57C01"/>
    <w:rsid w:val="00B57CEB"/>
    <w:rsid w:val="00B653FE"/>
    <w:rsid w:val="00B66CCC"/>
    <w:rsid w:val="00B81B30"/>
    <w:rsid w:val="00B85D70"/>
    <w:rsid w:val="00B96C53"/>
    <w:rsid w:val="00BA695A"/>
    <w:rsid w:val="00BD1CA8"/>
    <w:rsid w:val="00BE7E71"/>
    <w:rsid w:val="00C16EEC"/>
    <w:rsid w:val="00C237ED"/>
    <w:rsid w:val="00C25014"/>
    <w:rsid w:val="00C26FEE"/>
    <w:rsid w:val="00C34858"/>
    <w:rsid w:val="00C55437"/>
    <w:rsid w:val="00C55B46"/>
    <w:rsid w:val="00C56F84"/>
    <w:rsid w:val="00C57AF8"/>
    <w:rsid w:val="00C60539"/>
    <w:rsid w:val="00C7131E"/>
    <w:rsid w:val="00C740CA"/>
    <w:rsid w:val="00C74D81"/>
    <w:rsid w:val="00C7719D"/>
    <w:rsid w:val="00C83471"/>
    <w:rsid w:val="00C92490"/>
    <w:rsid w:val="00C92E6D"/>
    <w:rsid w:val="00CA04CB"/>
    <w:rsid w:val="00CA28C8"/>
    <w:rsid w:val="00CB4343"/>
    <w:rsid w:val="00CB6DD8"/>
    <w:rsid w:val="00CF08C7"/>
    <w:rsid w:val="00D3078F"/>
    <w:rsid w:val="00D312D9"/>
    <w:rsid w:val="00D33DA9"/>
    <w:rsid w:val="00D41E24"/>
    <w:rsid w:val="00D624BB"/>
    <w:rsid w:val="00D63D64"/>
    <w:rsid w:val="00D7736B"/>
    <w:rsid w:val="00D83019"/>
    <w:rsid w:val="00D90C93"/>
    <w:rsid w:val="00DA39DE"/>
    <w:rsid w:val="00DB4A97"/>
    <w:rsid w:val="00DB6FA0"/>
    <w:rsid w:val="00DC1191"/>
    <w:rsid w:val="00DC2FA6"/>
    <w:rsid w:val="00DC51E0"/>
    <w:rsid w:val="00DC67BB"/>
    <w:rsid w:val="00DF06A5"/>
    <w:rsid w:val="00DF7629"/>
    <w:rsid w:val="00DF7EE3"/>
    <w:rsid w:val="00E04204"/>
    <w:rsid w:val="00E06AAF"/>
    <w:rsid w:val="00E11988"/>
    <w:rsid w:val="00E16596"/>
    <w:rsid w:val="00E205E5"/>
    <w:rsid w:val="00E22574"/>
    <w:rsid w:val="00E43BD9"/>
    <w:rsid w:val="00E50285"/>
    <w:rsid w:val="00E72E40"/>
    <w:rsid w:val="00E72F12"/>
    <w:rsid w:val="00E834D3"/>
    <w:rsid w:val="00EA4BC9"/>
    <w:rsid w:val="00EB0398"/>
    <w:rsid w:val="00EB395E"/>
    <w:rsid w:val="00EC10E8"/>
    <w:rsid w:val="00ED126A"/>
    <w:rsid w:val="00ED7590"/>
    <w:rsid w:val="00EE4B2E"/>
    <w:rsid w:val="00EF529E"/>
    <w:rsid w:val="00F44D4B"/>
    <w:rsid w:val="00F64919"/>
    <w:rsid w:val="00F70998"/>
    <w:rsid w:val="00F836D5"/>
    <w:rsid w:val="00F954AB"/>
    <w:rsid w:val="00FA639B"/>
    <w:rsid w:val="00FB3D36"/>
    <w:rsid w:val="00FC1880"/>
    <w:rsid w:val="00FC2553"/>
    <w:rsid w:val="00FC7CFB"/>
    <w:rsid w:val="00FD78FB"/>
    <w:rsid w:val="00FE7C38"/>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737579"/>
  <w15:chartTrackingRefBased/>
  <w15:docId w15:val="{094673AB-3CFC-443A-A74F-3A925C00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87A"/>
    <w:rPr>
      <w:color w:val="0000FF"/>
      <w:u w:val="single"/>
    </w:rPr>
  </w:style>
  <w:style w:type="paragraph" w:styleId="Header">
    <w:name w:val="header"/>
    <w:basedOn w:val="Normal"/>
    <w:link w:val="HeaderChar"/>
    <w:uiPriority w:val="99"/>
    <w:rsid w:val="0057487A"/>
    <w:pPr>
      <w:tabs>
        <w:tab w:val="center" w:pos="4320"/>
        <w:tab w:val="right" w:pos="8640"/>
      </w:tabs>
    </w:pPr>
  </w:style>
  <w:style w:type="character" w:customStyle="1" w:styleId="HeaderChar">
    <w:name w:val="Header Char"/>
    <w:basedOn w:val="DefaultParagraphFont"/>
    <w:link w:val="Header"/>
    <w:uiPriority w:val="99"/>
    <w:rsid w:val="0057487A"/>
    <w:rPr>
      <w:rFonts w:ascii="Times New Roman" w:eastAsia="Times New Roman" w:hAnsi="Times New Roman" w:cs="Times New Roman"/>
      <w:sz w:val="24"/>
      <w:szCs w:val="24"/>
    </w:rPr>
  </w:style>
  <w:style w:type="paragraph" w:styleId="NormalWeb">
    <w:name w:val="Normal (Web)"/>
    <w:basedOn w:val="Normal"/>
    <w:uiPriority w:val="99"/>
    <w:rsid w:val="0057487A"/>
    <w:pPr>
      <w:spacing w:before="100" w:beforeAutospacing="1" w:after="100" w:afterAutospacing="1"/>
    </w:p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al"/>
    <w:link w:val="ListParagraphChar"/>
    <w:uiPriority w:val="34"/>
    <w:qFormat/>
    <w:rsid w:val="0057487A"/>
    <w:pPr>
      <w:ind w:left="720"/>
      <w:contextualSpacing/>
    </w:pPr>
  </w:style>
  <w:style w:type="paragraph" w:styleId="Footer">
    <w:name w:val="footer"/>
    <w:basedOn w:val="Normal"/>
    <w:link w:val="FooterChar"/>
    <w:uiPriority w:val="99"/>
    <w:unhideWhenUsed/>
    <w:rsid w:val="0057487A"/>
    <w:pPr>
      <w:tabs>
        <w:tab w:val="center" w:pos="4680"/>
        <w:tab w:val="right" w:pos="9360"/>
      </w:tabs>
    </w:pPr>
  </w:style>
  <w:style w:type="character" w:customStyle="1" w:styleId="FooterChar">
    <w:name w:val="Footer Char"/>
    <w:basedOn w:val="DefaultParagraphFont"/>
    <w:link w:val="Footer"/>
    <w:uiPriority w:val="99"/>
    <w:rsid w:val="0057487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08C7"/>
    <w:rPr>
      <w:sz w:val="16"/>
      <w:szCs w:val="16"/>
    </w:rPr>
  </w:style>
  <w:style w:type="paragraph" w:styleId="CommentText">
    <w:name w:val="annotation text"/>
    <w:basedOn w:val="Normal"/>
    <w:link w:val="CommentTextChar"/>
    <w:uiPriority w:val="99"/>
    <w:semiHidden/>
    <w:unhideWhenUsed/>
    <w:rsid w:val="00CF08C7"/>
    <w:rPr>
      <w:sz w:val="20"/>
      <w:szCs w:val="20"/>
    </w:rPr>
  </w:style>
  <w:style w:type="character" w:customStyle="1" w:styleId="CommentTextChar">
    <w:name w:val="Comment Text Char"/>
    <w:basedOn w:val="DefaultParagraphFont"/>
    <w:link w:val="CommentText"/>
    <w:uiPriority w:val="99"/>
    <w:semiHidden/>
    <w:rsid w:val="00CF08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8C7"/>
    <w:rPr>
      <w:rFonts w:ascii="Segoe UI" w:eastAsia="Times New Roman" w:hAnsi="Segoe UI" w:cs="Segoe UI"/>
      <w:sz w:val="18"/>
      <w:szCs w:val="18"/>
    </w:rPr>
  </w:style>
  <w:style w:type="character" w:styleId="Emphasis">
    <w:name w:val="Emphasis"/>
    <w:basedOn w:val="DefaultParagraphFont"/>
    <w:uiPriority w:val="20"/>
    <w:qFormat/>
    <w:rsid w:val="00CB4343"/>
    <w:rPr>
      <w:b/>
      <w:bCs/>
      <w:i w:val="0"/>
      <w:iCs w:val="0"/>
    </w:rPr>
  </w:style>
  <w:style w:type="character" w:customStyle="1" w:styleId="st1">
    <w:name w:val="st1"/>
    <w:basedOn w:val="DefaultParagraphFont"/>
    <w:rsid w:val="00CB4343"/>
  </w:style>
  <w:style w:type="paragraph" w:styleId="CommentSubject">
    <w:name w:val="annotation subject"/>
    <w:basedOn w:val="CommentText"/>
    <w:next w:val="CommentText"/>
    <w:link w:val="CommentSubjectChar"/>
    <w:uiPriority w:val="99"/>
    <w:semiHidden/>
    <w:unhideWhenUsed/>
    <w:rsid w:val="003A3E0F"/>
    <w:rPr>
      <w:b/>
      <w:bCs/>
    </w:rPr>
  </w:style>
  <w:style w:type="character" w:customStyle="1" w:styleId="CommentSubjectChar">
    <w:name w:val="Comment Subject Char"/>
    <w:basedOn w:val="CommentTextChar"/>
    <w:link w:val="CommentSubject"/>
    <w:uiPriority w:val="99"/>
    <w:semiHidden/>
    <w:rsid w:val="003A3E0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96C53"/>
    <w:rPr>
      <w:color w:val="954F72" w:themeColor="followed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locked/>
    <w:rsid w:val="007C48C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4F7F"/>
    <w:rPr>
      <w:sz w:val="20"/>
      <w:szCs w:val="20"/>
    </w:rPr>
  </w:style>
  <w:style w:type="character" w:customStyle="1" w:styleId="FootnoteTextChar">
    <w:name w:val="Footnote Text Char"/>
    <w:basedOn w:val="DefaultParagraphFont"/>
    <w:link w:val="FootnoteText"/>
    <w:uiPriority w:val="99"/>
    <w:semiHidden/>
    <w:rsid w:val="006C4F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F7F"/>
    <w:rPr>
      <w:vertAlign w:val="superscript"/>
    </w:rPr>
  </w:style>
  <w:style w:type="paragraph" w:styleId="Revision">
    <w:name w:val="Revision"/>
    <w:hidden/>
    <w:uiPriority w:val="99"/>
    <w:semiHidden/>
    <w:rsid w:val="004D62D5"/>
    <w:pPr>
      <w:spacing w:after="0" w:line="240" w:lineRule="auto"/>
    </w:pPr>
    <w:rPr>
      <w:rFonts w:ascii="Times New Roman" w:eastAsia="Times New Roman" w:hAnsi="Times New Roman" w:cs="Times New Roman"/>
      <w:sz w:val="24"/>
      <w:szCs w:val="24"/>
    </w:rPr>
  </w:style>
  <w:style w:type="character" w:customStyle="1" w:styleId="u-linkcomplex-target">
    <w:name w:val="u-linkcomplex-target"/>
    <w:basedOn w:val="DefaultParagraphFont"/>
    <w:rsid w:val="0053002D"/>
  </w:style>
  <w:style w:type="character" w:customStyle="1" w:styleId="UnresolvedMention1">
    <w:name w:val="Unresolved Mention1"/>
    <w:basedOn w:val="DefaultParagraphFont"/>
    <w:uiPriority w:val="99"/>
    <w:semiHidden/>
    <w:unhideWhenUsed/>
    <w:rsid w:val="005062C8"/>
    <w:rPr>
      <w:color w:val="808080"/>
      <w:shd w:val="clear" w:color="auto" w:fill="E6E6E6"/>
    </w:rPr>
  </w:style>
  <w:style w:type="character" w:customStyle="1" w:styleId="UnresolvedMention2">
    <w:name w:val="Unresolved Mention2"/>
    <w:basedOn w:val="DefaultParagraphFont"/>
    <w:uiPriority w:val="99"/>
    <w:semiHidden/>
    <w:unhideWhenUsed/>
    <w:rsid w:val="008B36C0"/>
    <w:rPr>
      <w:color w:val="808080"/>
      <w:shd w:val="clear" w:color="auto" w:fill="E6E6E6"/>
    </w:rPr>
  </w:style>
  <w:style w:type="character" w:customStyle="1" w:styleId="UnresolvedMention3">
    <w:name w:val="Unresolved Mention3"/>
    <w:basedOn w:val="DefaultParagraphFont"/>
    <w:uiPriority w:val="99"/>
    <w:semiHidden/>
    <w:unhideWhenUsed/>
    <w:rsid w:val="00AA6E26"/>
    <w:rPr>
      <w:color w:val="808080"/>
      <w:shd w:val="clear" w:color="auto" w:fill="E6E6E6"/>
    </w:rPr>
  </w:style>
  <w:style w:type="character" w:customStyle="1" w:styleId="A2">
    <w:name w:val="A2"/>
    <w:basedOn w:val="DefaultParagraphFont"/>
    <w:uiPriority w:val="99"/>
    <w:rsid w:val="005853AD"/>
    <w:rPr>
      <w:rFonts w:ascii="Dax" w:hAnsi="Dax"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2930">
      <w:bodyDiv w:val="1"/>
      <w:marLeft w:val="0"/>
      <w:marRight w:val="0"/>
      <w:marTop w:val="0"/>
      <w:marBottom w:val="0"/>
      <w:divBdr>
        <w:top w:val="none" w:sz="0" w:space="0" w:color="auto"/>
        <w:left w:val="none" w:sz="0" w:space="0" w:color="auto"/>
        <w:bottom w:val="none" w:sz="0" w:space="0" w:color="auto"/>
        <w:right w:val="none" w:sz="0" w:space="0" w:color="auto"/>
      </w:divBdr>
    </w:div>
    <w:div w:id="215700146">
      <w:bodyDiv w:val="1"/>
      <w:marLeft w:val="0"/>
      <w:marRight w:val="0"/>
      <w:marTop w:val="0"/>
      <w:marBottom w:val="0"/>
      <w:divBdr>
        <w:top w:val="none" w:sz="0" w:space="0" w:color="auto"/>
        <w:left w:val="none" w:sz="0" w:space="0" w:color="auto"/>
        <w:bottom w:val="none" w:sz="0" w:space="0" w:color="auto"/>
        <w:right w:val="none" w:sz="0" w:space="0" w:color="auto"/>
      </w:divBdr>
    </w:div>
    <w:div w:id="313028393">
      <w:bodyDiv w:val="1"/>
      <w:marLeft w:val="0"/>
      <w:marRight w:val="0"/>
      <w:marTop w:val="0"/>
      <w:marBottom w:val="0"/>
      <w:divBdr>
        <w:top w:val="none" w:sz="0" w:space="0" w:color="auto"/>
        <w:left w:val="none" w:sz="0" w:space="0" w:color="auto"/>
        <w:bottom w:val="none" w:sz="0" w:space="0" w:color="auto"/>
        <w:right w:val="none" w:sz="0" w:space="0" w:color="auto"/>
      </w:divBdr>
    </w:div>
    <w:div w:id="421798853">
      <w:bodyDiv w:val="1"/>
      <w:marLeft w:val="0"/>
      <w:marRight w:val="0"/>
      <w:marTop w:val="0"/>
      <w:marBottom w:val="0"/>
      <w:divBdr>
        <w:top w:val="none" w:sz="0" w:space="0" w:color="auto"/>
        <w:left w:val="none" w:sz="0" w:space="0" w:color="auto"/>
        <w:bottom w:val="none" w:sz="0" w:space="0" w:color="auto"/>
        <w:right w:val="none" w:sz="0" w:space="0" w:color="auto"/>
      </w:divBdr>
    </w:div>
    <w:div w:id="593785254">
      <w:bodyDiv w:val="1"/>
      <w:marLeft w:val="0"/>
      <w:marRight w:val="0"/>
      <w:marTop w:val="0"/>
      <w:marBottom w:val="0"/>
      <w:divBdr>
        <w:top w:val="none" w:sz="0" w:space="0" w:color="auto"/>
        <w:left w:val="none" w:sz="0" w:space="0" w:color="auto"/>
        <w:bottom w:val="none" w:sz="0" w:space="0" w:color="auto"/>
        <w:right w:val="none" w:sz="0" w:space="0" w:color="auto"/>
      </w:divBdr>
    </w:div>
    <w:div w:id="603345451">
      <w:bodyDiv w:val="1"/>
      <w:marLeft w:val="0"/>
      <w:marRight w:val="0"/>
      <w:marTop w:val="0"/>
      <w:marBottom w:val="0"/>
      <w:divBdr>
        <w:top w:val="none" w:sz="0" w:space="0" w:color="auto"/>
        <w:left w:val="none" w:sz="0" w:space="0" w:color="auto"/>
        <w:bottom w:val="none" w:sz="0" w:space="0" w:color="auto"/>
        <w:right w:val="none" w:sz="0" w:space="0" w:color="auto"/>
      </w:divBdr>
    </w:div>
    <w:div w:id="623780026">
      <w:bodyDiv w:val="1"/>
      <w:marLeft w:val="0"/>
      <w:marRight w:val="0"/>
      <w:marTop w:val="0"/>
      <w:marBottom w:val="0"/>
      <w:divBdr>
        <w:top w:val="none" w:sz="0" w:space="0" w:color="auto"/>
        <w:left w:val="none" w:sz="0" w:space="0" w:color="auto"/>
        <w:bottom w:val="none" w:sz="0" w:space="0" w:color="auto"/>
        <w:right w:val="none" w:sz="0" w:space="0" w:color="auto"/>
      </w:divBdr>
    </w:div>
    <w:div w:id="647326985">
      <w:bodyDiv w:val="1"/>
      <w:marLeft w:val="0"/>
      <w:marRight w:val="0"/>
      <w:marTop w:val="0"/>
      <w:marBottom w:val="0"/>
      <w:divBdr>
        <w:top w:val="none" w:sz="0" w:space="0" w:color="auto"/>
        <w:left w:val="none" w:sz="0" w:space="0" w:color="auto"/>
        <w:bottom w:val="none" w:sz="0" w:space="0" w:color="auto"/>
        <w:right w:val="none" w:sz="0" w:space="0" w:color="auto"/>
      </w:divBdr>
    </w:div>
    <w:div w:id="886531830">
      <w:bodyDiv w:val="1"/>
      <w:marLeft w:val="0"/>
      <w:marRight w:val="0"/>
      <w:marTop w:val="0"/>
      <w:marBottom w:val="0"/>
      <w:divBdr>
        <w:top w:val="none" w:sz="0" w:space="0" w:color="auto"/>
        <w:left w:val="none" w:sz="0" w:space="0" w:color="auto"/>
        <w:bottom w:val="none" w:sz="0" w:space="0" w:color="auto"/>
        <w:right w:val="none" w:sz="0" w:space="0" w:color="auto"/>
      </w:divBdr>
    </w:div>
    <w:div w:id="961112129">
      <w:bodyDiv w:val="1"/>
      <w:marLeft w:val="0"/>
      <w:marRight w:val="0"/>
      <w:marTop w:val="0"/>
      <w:marBottom w:val="0"/>
      <w:divBdr>
        <w:top w:val="none" w:sz="0" w:space="0" w:color="auto"/>
        <w:left w:val="none" w:sz="0" w:space="0" w:color="auto"/>
        <w:bottom w:val="none" w:sz="0" w:space="0" w:color="auto"/>
        <w:right w:val="none" w:sz="0" w:space="0" w:color="auto"/>
      </w:divBdr>
    </w:div>
    <w:div w:id="1008875210">
      <w:bodyDiv w:val="1"/>
      <w:marLeft w:val="0"/>
      <w:marRight w:val="0"/>
      <w:marTop w:val="0"/>
      <w:marBottom w:val="0"/>
      <w:divBdr>
        <w:top w:val="none" w:sz="0" w:space="0" w:color="auto"/>
        <w:left w:val="none" w:sz="0" w:space="0" w:color="auto"/>
        <w:bottom w:val="none" w:sz="0" w:space="0" w:color="auto"/>
        <w:right w:val="none" w:sz="0" w:space="0" w:color="auto"/>
      </w:divBdr>
    </w:div>
    <w:div w:id="1152015987">
      <w:bodyDiv w:val="1"/>
      <w:marLeft w:val="0"/>
      <w:marRight w:val="0"/>
      <w:marTop w:val="0"/>
      <w:marBottom w:val="0"/>
      <w:divBdr>
        <w:top w:val="none" w:sz="0" w:space="0" w:color="auto"/>
        <w:left w:val="none" w:sz="0" w:space="0" w:color="auto"/>
        <w:bottom w:val="none" w:sz="0" w:space="0" w:color="auto"/>
        <w:right w:val="none" w:sz="0" w:space="0" w:color="auto"/>
      </w:divBdr>
    </w:div>
    <w:div w:id="1312639884">
      <w:bodyDiv w:val="1"/>
      <w:marLeft w:val="0"/>
      <w:marRight w:val="0"/>
      <w:marTop w:val="0"/>
      <w:marBottom w:val="0"/>
      <w:divBdr>
        <w:top w:val="none" w:sz="0" w:space="0" w:color="auto"/>
        <w:left w:val="none" w:sz="0" w:space="0" w:color="auto"/>
        <w:bottom w:val="none" w:sz="0" w:space="0" w:color="auto"/>
        <w:right w:val="none" w:sz="0" w:space="0" w:color="auto"/>
      </w:divBdr>
    </w:div>
    <w:div w:id="1360935875">
      <w:bodyDiv w:val="1"/>
      <w:marLeft w:val="0"/>
      <w:marRight w:val="0"/>
      <w:marTop w:val="0"/>
      <w:marBottom w:val="0"/>
      <w:divBdr>
        <w:top w:val="none" w:sz="0" w:space="0" w:color="auto"/>
        <w:left w:val="none" w:sz="0" w:space="0" w:color="auto"/>
        <w:bottom w:val="none" w:sz="0" w:space="0" w:color="auto"/>
        <w:right w:val="none" w:sz="0" w:space="0" w:color="auto"/>
      </w:divBdr>
    </w:div>
    <w:div w:id="1379478397">
      <w:bodyDiv w:val="1"/>
      <w:marLeft w:val="0"/>
      <w:marRight w:val="0"/>
      <w:marTop w:val="0"/>
      <w:marBottom w:val="0"/>
      <w:divBdr>
        <w:top w:val="none" w:sz="0" w:space="0" w:color="auto"/>
        <w:left w:val="none" w:sz="0" w:space="0" w:color="auto"/>
        <w:bottom w:val="none" w:sz="0" w:space="0" w:color="auto"/>
        <w:right w:val="none" w:sz="0" w:space="0" w:color="auto"/>
      </w:divBdr>
    </w:div>
    <w:div w:id="1614439817">
      <w:bodyDiv w:val="1"/>
      <w:marLeft w:val="0"/>
      <w:marRight w:val="0"/>
      <w:marTop w:val="0"/>
      <w:marBottom w:val="0"/>
      <w:divBdr>
        <w:top w:val="none" w:sz="0" w:space="0" w:color="auto"/>
        <w:left w:val="none" w:sz="0" w:space="0" w:color="auto"/>
        <w:bottom w:val="none" w:sz="0" w:space="0" w:color="auto"/>
        <w:right w:val="none" w:sz="0" w:space="0" w:color="auto"/>
      </w:divBdr>
    </w:div>
    <w:div w:id="1776170222">
      <w:bodyDiv w:val="1"/>
      <w:marLeft w:val="0"/>
      <w:marRight w:val="0"/>
      <w:marTop w:val="0"/>
      <w:marBottom w:val="0"/>
      <w:divBdr>
        <w:top w:val="none" w:sz="0" w:space="0" w:color="auto"/>
        <w:left w:val="none" w:sz="0" w:space="0" w:color="auto"/>
        <w:bottom w:val="none" w:sz="0" w:space="0" w:color="auto"/>
        <w:right w:val="none" w:sz="0" w:space="0" w:color="auto"/>
      </w:divBdr>
    </w:div>
    <w:div w:id="2078939221">
      <w:bodyDiv w:val="1"/>
      <w:marLeft w:val="0"/>
      <w:marRight w:val="0"/>
      <w:marTop w:val="0"/>
      <w:marBottom w:val="0"/>
      <w:divBdr>
        <w:top w:val="none" w:sz="0" w:space="0" w:color="auto"/>
        <w:left w:val="none" w:sz="0" w:space="0" w:color="auto"/>
        <w:bottom w:val="none" w:sz="0" w:space="0" w:color="auto"/>
        <w:right w:val="none" w:sz="0" w:space="0" w:color="auto"/>
      </w:divBdr>
    </w:div>
    <w:div w:id="21390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nbehal@ups.com" TargetMode="External"/><Relationship Id="rId13" Type="http://schemas.openxmlformats.org/officeDocument/2006/relationships/hyperlink" Target="http://www.ups.com/sustainability" TargetMode="External"/><Relationship Id="rId18" Type="http://schemas.openxmlformats.org/officeDocument/2006/relationships/hyperlink" Target="http://www.crossriverpartnershi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s.com/sustainability" TargetMode="External"/><Relationship Id="rId17" Type="http://schemas.openxmlformats.org/officeDocument/2006/relationships/hyperlink" Target="http://www.frevue.eu/" TargetMode="External"/><Relationship Id="rId2" Type="http://schemas.openxmlformats.org/officeDocument/2006/relationships/numbering" Target="numbering.xml"/><Relationship Id="rId16" Type="http://schemas.openxmlformats.org/officeDocument/2006/relationships/hyperlink" Target="https://twitter.com/UPS_Ne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ssroom.ups.com/pressroom/ContentDetailsViewer.page?ConceptType=PressReleases&amp;id=1519225541368-230" TargetMode="External"/><Relationship Id="rId5" Type="http://schemas.openxmlformats.org/officeDocument/2006/relationships/webSettings" Target="webSettings.xml"/><Relationship Id="rId15" Type="http://schemas.openxmlformats.org/officeDocument/2006/relationships/hyperlink" Target="http://longitudes.ups.com" TargetMode="External"/><Relationship Id="rId10" Type="http://schemas.openxmlformats.org/officeDocument/2006/relationships/hyperlink" Target="https://www.up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es.Rollinson@edelman.com" TargetMode="External"/><Relationship Id="rId14" Type="http://schemas.openxmlformats.org/officeDocument/2006/relationships/hyperlink" Target="http://www.u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399D-7371-4F94-9EF6-530EAD76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1447</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Kyle (YTV2RQR)</dc:creator>
  <cp:keywords/>
  <dc:description/>
  <cp:lastModifiedBy>Karla Krejčí</cp:lastModifiedBy>
  <cp:revision>3</cp:revision>
  <cp:lastPrinted>2018-03-07T22:16:00Z</cp:lastPrinted>
  <dcterms:created xsi:type="dcterms:W3CDTF">2018-03-19T07:47:00Z</dcterms:created>
  <dcterms:modified xsi:type="dcterms:W3CDTF">2018-03-19T07:48:00Z</dcterms:modified>
</cp:coreProperties>
</file>