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DEBE1" w14:textId="77777777" w:rsidR="005921B5" w:rsidRPr="006A409A" w:rsidRDefault="005921B5" w:rsidP="005921B5">
      <w:pPr>
        <w:rPr>
          <w:rFonts w:ascii="Times New Roman" w:eastAsia="Calibri" w:hAnsi="Times New Roman" w:cs="Times New Roman"/>
          <w:sz w:val="24"/>
          <w:szCs w:val="24"/>
          <w:lang w:val="cs-CZ" w:eastAsia="de-DE"/>
        </w:rPr>
      </w:pPr>
    </w:p>
    <w:p w14:paraId="3024653D" w14:textId="6D581C20" w:rsidR="005921B5" w:rsidRPr="006A409A" w:rsidRDefault="005921B5" w:rsidP="005921B5">
      <w:pPr>
        <w:rPr>
          <w:rFonts w:ascii="Times New Roman" w:eastAsia="Calibri" w:hAnsi="Times New Roman" w:cs="Times New Roman"/>
          <w:sz w:val="24"/>
          <w:szCs w:val="24"/>
          <w:lang w:val="cs-CZ" w:eastAsia="de-DE"/>
        </w:rPr>
      </w:pPr>
    </w:p>
    <w:p w14:paraId="3A053A24" w14:textId="034FC6A2" w:rsidR="005921B5" w:rsidRPr="006A409A" w:rsidRDefault="00B10DB9" w:rsidP="0020658B">
      <w:pPr>
        <w:spacing w:after="240"/>
        <w:rPr>
          <w:rFonts w:eastAsia="Calibri" w:cs="Times New Roman"/>
          <w:sz w:val="38"/>
          <w:szCs w:val="38"/>
          <w:lang w:val="cs-CZ" w:eastAsia="de-DE"/>
        </w:rPr>
      </w:pPr>
      <w:r w:rsidRPr="006A409A">
        <w:rPr>
          <w:rFonts w:eastAsia="Calibri" w:cs="Times New Roman"/>
          <w:sz w:val="38"/>
          <w:szCs w:val="38"/>
          <w:lang w:val="cs-CZ" w:eastAsia="de-DE"/>
        </w:rPr>
        <w:t>Nejhezčí nápady na výzdobu stolu s poinsettiemi</w:t>
      </w:r>
    </w:p>
    <w:p w14:paraId="135421CA" w14:textId="7B3DD86B" w:rsidR="00B10DB9" w:rsidRPr="006A409A" w:rsidRDefault="00B10DB9" w:rsidP="007F745C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  <w:r w:rsidRPr="006A409A">
        <w:rPr>
          <w:rFonts w:eastAsia="Calibri" w:cs="Times New Roman"/>
          <w:lang w:val="cs-CZ" w:eastAsia="de-DE"/>
        </w:rPr>
        <w:t>V období Vánoc hraje velmi důležitou úlohu společné stolování. Slavnost</w:t>
      </w:r>
      <w:r w:rsidR="003A18EC">
        <w:rPr>
          <w:rFonts w:eastAsia="Calibri" w:cs="Times New Roman"/>
          <w:lang w:val="cs-CZ" w:eastAsia="de-DE"/>
        </w:rPr>
        <w:t>n</w:t>
      </w:r>
      <w:r w:rsidR="006E3412">
        <w:rPr>
          <w:rFonts w:eastAsia="Calibri" w:cs="Times New Roman"/>
          <w:lang w:val="cs-CZ" w:eastAsia="de-DE"/>
        </w:rPr>
        <w:t>ě</w:t>
      </w:r>
      <w:r w:rsidRPr="006A409A">
        <w:rPr>
          <w:rFonts w:eastAsia="Calibri" w:cs="Times New Roman"/>
          <w:lang w:val="cs-CZ" w:eastAsia="de-DE"/>
        </w:rPr>
        <w:t xml:space="preserve"> </w:t>
      </w:r>
      <w:r w:rsidR="006E3412">
        <w:rPr>
          <w:rFonts w:eastAsia="Calibri" w:cs="Times New Roman"/>
          <w:lang w:val="cs-CZ" w:eastAsia="de-DE"/>
        </w:rPr>
        <w:t xml:space="preserve">prostřený stůl </w:t>
      </w:r>
      <w:r w:rsidRPr="006A409A">
        <w:rPr>
          <w:rFonts w:eastAsia="Calibri" w:cs="Times New Roman"/>
          <w:lang w:val="cs-CZ" w:eastAsia="de-DE"/>
        </w:rPr>
        <w:t xml:space="preserve">s poinsettiemi </w:t>
      </w:r>
      <w:r w:rsidR="003A18EC">
        <w:rPr>
          <w:rFonts w:eastAsia="Calibri" w:cs="Times New Roman"/>
          <w:lang w:val="cs-CZ" w:eastAsia="de-DE"/>
        </w:rPr>
        <w:t xml:space="preserve">k tomu </w:t>
      </w:r>
      <w:r w:rsidRPr="006A409A">
        <w:rPr>
          <w:rFonts w:eastAsia="Calibri" w:cs="Times New Roman"/>
          <w:lang w:val="cs-CZ" w:eastAsia="de-DE"/>
        </w:rPr>
        <w:t>vytváří dokonalé prostředí. Z níže uvedených nápadů si může každý vybrat ten nejhezčí podle svého vkusu.</w:t>
      </w:r>
    </w:p>
    <w:p w14:paraId="7B57A007" w14:textId="7843D733" w:rsidR="00FD4692" w:rsidRPr="006A409A" w:rsidRDefault="00B10DB9" w:rsidP="007F745C">
      <w:pPr>
        <w:spacing w:before="120" w:line="360" w:lineRule="auto"/>
        <w:jc w:val="both"/>
        <w:rPr>
          <w:rFonts w:eastAsia="Calibri" w:cs="Times New Roman"/>
          <w:b/>
          <w:lang w:val="cs-CZ" w:eastAsia="de-DE"/>
        </w:rPr>
      </w:pPr>
      <w:r w:rsidRPr="006A409A">
        <w:rPr>
          <w:rFonts w:eastAsia="Calibri" w:cs="Times New Roman"/>
          <w:b/>
          <w:lang w:val="cs-CZ" w:eastAsia="de-DE"/>
        </w:rPr>
        <w:t xml:space="preserve">Bílá </w:t>
      </w:r>
      <w:r w:rsidR="006E3412">
        <w:rPr>
          <w:rFonts w:eastAsia="Calibri" w:cs="Times New Roman"/>
          <w:b/>
          <w:lang w:val="cs-CZ" w:eastAsia="de-DE"/>
        </w:rPr>
        <w:t>je trendy</w:t>
      </w:r>
    </w:p>
    <w:p w14:paraId="75C77809" w14:textId="77777777" w:rsidR="00421BFB" w:rsidRDefault="000C3766" w:rsidP="00C3684B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  <w:r w:rsidRPr="006A409A">
        <w:rPr>
          <w:rFonts w:eastAsia="Calibri" w:cs="Times New Roman"/>
          <w:noProof/>
          <w:lang w:val="cs-CZ" w:eastAsia="cs-CZ"/>
        </w:rPr>
        <w:drawing>
          <wp:anchor distT="0" distB="0" distL="114300" distR="114300" simplePos="0" relativeHeight="251648000" behindDoc="0" locked="0" layoutInCell="1" allowOverlap="1" wp14:anchorId="4D0B464E" wp14:editId="7994D2AB">
            <wp:simplePos x="0" y="0"/>
            <wp:positionH relativeFrom="margin">
              <wp:posOffset>337820</wp:posOffset>
            </wp:positionH>
            <wp:positionV relativeFrom="paragraph">
              <wp:posOffset>365760</wp:posOffset>
            </wp:positionV>
            <wp:extent cx="1349375" cy="2026285"/>
            <wp:effectExtent l="4445" t="0" r="7620" b="762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9375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DB9" w:rsidRPr="006A409A">
        <w:rPr>
          <w:rFonts w:eastAsia="Calibri" w:cs="Times New Roman"/>
          <w:lang w:val="cs-CZ" w:eastAsia="de-DE"/>
        </w:rPr>
        <w:t xml:space="preserve">Kdo </w:t>
      </w:r>
      <w:r w:rsidR="006E3412">
        <w:rPr>
          <w:rFonts w:eastAsia="Calibri" w:cs="Times New Roman"/>
          <w:lang w:val="cs-CZ" w:eastAsia="de-DE"/>
        </w:rPr>
        <w:t xml:space="preserve">by </w:t>
      </w:r>
      <w:r w:rsidR="00B10DB9" w:rsidRPr="006A409A">
        <w:rPr>
          <w:rFonts w:eastAsia="Calibri" w:cs="Times New Roman"/>
          <w:lang w:val="cs-CZ" w:eastAsia="de-DE"/>
        </w:rPr>
        <w:t>nesn</w:t>
      </w:r>
      <w:r w:rsidR="006E3412">
        <w:rPr>
          <w:rFonts w:eastAsia="Calibri" w:cs="Times New Roman"/>
          <w:lang w:val="cs-CZ" w:eastAsia="de-DE"/>
        </w:rPr>
        <w:t>il</w:t>
      </w:r>
      <w:r w:rsidR="00B10DB9" w:rsidRPr="006A409A">
        <w:rPr>
          <w:rFonts w:eastAsia="Calibri" w:cs="Times New Roman"/>
          <w:lang w:val="cs-CZ" w:eastAsia="de-DE"/>
        </w:rPr>
        <w:t xml:space="preserve"> o bílých Vánocích? </w:t>
      </w:r>
      <w:r w:rsidR="00421BFB">
        <w:rPr>
          <w:rFonts w:eastAsia="Calibri" w:cs="Times New Roman"/>
          <w:lang w:val="cs-CZ" w:eastAsia="de-DE"/>
        </w:rPr>
        <w:t xml:space="preserve">Zimní pohádku můžete přenést i do interiéru prostřednictvím </w:t>
      </w:r>
      <w:r w:rsidR="006E5270">
        <w:rPr>
          <w:rFonts w:eastAsia="Calibri" w:cs="Times New Roman"/>
          <w:lang w:val="cs-CZ" w:eastAsia="de-DE"/>
        </w:rPr>
        <w:t>bíl</w:t>
      </w:r>
      <w:r w:rsidR="00421BFB">
        <w:rPr>
          <w:rFonts w:eastAsia="Calibri" w:cs="Times New Roman"/>
          <w:lang w:val="cs-CZ" w:eastAsia="de-DE"/>
        </w:rPr>
        <w:t>ých</w:t>
      </w:r>
      <w:r w:rsidR="006E5270">
        <w:rPr>
          <w:rFonts w:eastAsia="Calibri" w:cs="Times New Roman"/>
          <w:lang w:val="cs-CZ" w:eastAsia="de-DE"/>
        </w:rPr>
        <w:t xml:space="preserve"> nebo </w:t>
      </w:r>
      <w:r w:rsidR="00B10DB9" w:rsidRPr="006A409A">
        <w:rPr>
          <w:rFonts w:eastAsia="Calibri" w:cs="Times New Roman"/>
          <w:lang w:val="cs-CZ" w:eastAsia="de-DE"/>
        </w:rPr>
        <w:t>smetanově zbarven</w:t>
      </w:r>
      <w:r w:rsidR="00421BFB">
        <w:rPr>
          <w:rFonts w:eastAsia="Calibri" w:cs="Times New Roman"/>
          <w:lang w:val="cs-CZ" w:eastAsia="de-DE"/>
        </w:rPr>
        <w:t>ých</w:t>
      </w:r>
      <w:r w:rsidR="00B10DB9" w:rsidRPr="006A409A">
        <w:rPr>
          <w:rFonts w:eastAsia="Calibri" w:cs="Times New Roman"/>
          <w:lang w:val="cs-CZ" w:eastAsia="de-DE"/>
        </w:rPr>
        <w:t xml:space="preserve"> poinsetti</w:t>
      </w:r>
      <w:r w:rsidR="00421BFB">
        <w:rPr>
          <w:rFonts w:eastAsia="Calibri" w:cs="Times New Roman"/>
          <w:lang w:val="cs-CZ" w:eastAsia="de-DE"/>
        </w:rPr>
        <w:t>í</w:t>
      </w:r>
      <w:r w:rsidR="001D25FF">
        <w:rPr>
          <w:rFonts w:eastAsia="Calibri" w:cs="Times New Roman"/>
          <w:lang w:val="cs-CZ" w:eastAsia="de-DE"/>
        </w:rPr>
        <w:t xml:space="preserve"> v různých podobách</w:t>
      </w:r>
      <w:r w:rsidR="00421BFB">
        <w:rPr>
          <w:rFonts w:eastAsia="Calibri" w:cs="Times New Roman"/>
          <w:lang w:val="cs-CZ" w:eastAsia="de-DE"/>
        </w:rPr>
        <w:t xml:space="preserve">. </w:t>
      </w:r>
    </w:p>
    <w:p w14:paraId="70256786" w14:textId="5D65429E" w:rsidR="00C3684B" w:rsidRDefault="00421BFB" w:rsidP="00C3684B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  <w:r>
        <w:rPr>
          <w:rFonts w:eastAsia="Calibri" w:cs="Times New Roman"/>
          <w:lang w:val="cs-CZ" w:eastAsia="de-DE"/>
        </w:rPr>
        <w:t xml:space="preserve">Svátečně </w:t>
      </w:r>
      <w:r w:rsidR="00C8484F">
        <w:rPr>
          <w:rFonts w:eastAsia="Calibri" w:cs="Times New Roman"/>
          <w:lang w:val="cs-CZ" w:eastAsia="de-DE"/>
        </w:rPr>
        <w:t xml:space="preserve">prostřený </w:t>
      </w:r>
      <w:r>
        <w:rPr>
          <w:rFonts w:eastAsia="Calibri" w:cs="Times New Roman"/>
          <w:lang w:val="cs-CZ" w:eastAsia="de-DE"/>
        </w:rPr>
        <w:t xml:space="preserve">stůl </w:t>
      </w:r>
      <w:r w:rsidR="003F3A67">
        <w:rPr>
          <w:rFonts w:eastAsia="Calibri" w:cs="Times New Roman"/>
          <w:lang w:val="cs-CZ" w:eastAsia="de-DE"/>
        </w:rPr>
        <w:t>snadno a rychle.</w:t>
      </w:r>
      <w:r>
        <w:rPr>
          <w:rFonts w:eastAsia="Calibri" w:cs="Times New Roman"/>
          <w:lang w:val="cs-CZ" w:eastAsia="de-DE"/>
        </w:rPr>
        <w:t xml:space="preserve"> </w:t>
      </w:r>
      <w:r w:rsidR="00C8484F">
        <w:rPr>
          <w:rFonts w:eastAsia="Calibri" w:cs="Times New Roman"/>
          <w:lang w:val="cs-CZ" w:eastAsia="de-DE"/>
        </w:rPr>
        <w:t>P</w:t>
      </w:r>
      <w:r w:rsidR="001D25FF">
        <w:rPr>
          <w:rFonts w:eastAsia="Calibri" w:cs="Times New Roman"/>
          <w:lang w:val="cs-CZ" w:eastAsia="de-DE"/>
        </w:rPr>
        <w:t xml:space="preserve">oinsettie </w:t>
      </w:r>
      <w:r w:rsidR="001D25FF" w:rsidRPr="006A409A">
        <w:rPr>
          <w:rFonts w:eastAsia="Calibri" w:cs="Times New Roman"/>
          <w:lang w:val="cs-CZ" w:eastAsia="de-DE"/>
        </w:rPr>
        <w:t>v různých odstínech bílé a smetanové</w:t>
      </w:r>
      <w:r w:rsidR="001D25FF">
        <w:rPr>
          <w:rFonts w:eastAsia="Calibri" w:cs="Times New Roman"/>
          <w:lang w:val="cs-CZ" w:eastAsia="de-DE"/>
        </w:rPr>
        <w:t xml:space="preserve"> </w:t>
      </w:r>
      <w:r w:rsidR="00C8484F">
        <w:rPr>
          <w:rFonts w:eastAsia="Calibri" w:cs="Times New Roman"/>
          <w:lang w:val="cs-CZ" w:eastAsia="de-DE"/>
        </w:rPr>
        <w:t xml:space="preserve">jsou </w:t>
      </w:r>
      <w:r w:rsidR="001D25FF">
        <w:rPr>
          <w:rFonts w:eastAsia="Calibri" w:cs="Times New Roman"/>
          <w:lang w:val="cs-CZ" w:eastAsia="de-DE"/>
        </w:rPr>
        <w:t>umístěn</w:t>
      </w:r>
      <w:r w:rsidR="00C8484F">
        <w:rPr>
          <w:rFonts w:eastAsia="Calibri" w:cs="Times New Roman"/>
          <w:lang w:val="cs-CZ" w:eastAsia="de-DE"/>
        </w:rPr>
        <w:t>y</w:t>
      </w:r>
      <w:r w:rsidR="004C7695">
        <w:rPr>
          <w:rFonts w:eastAsia="Calibri" w:cs="Times New Roman"/>
          <w:lang w:val="cs-CZ" w:eastAsia="de-DE"/>
        </w:rPr>
        <w:t xml:space="preserve"> do středu</w:t>
      </w:r>
      <w:r w:rsidR="004C7695" w:rsidRPr="006A409A">
        <w:rPr>
          <w:rFonts w:eastAsia="Calibri" w:cs="Times New Roman"/>
          <w:lang w:val="cs-CZ" w:eastAsia="de-DE"/>
        </w:rPr>
        <w:t xml:space="preserve"> stolu</w:t>
      </w:r>
      <w:r w:rsidR="001D25FF">
        <w:rPr>
          <w:rFonts w:eastAsia="Calibri" w:cs="Times New Roman"/>
          <w:lang w:val="cs-CZ" w:eastAsia="de-DE"/>
        </w:rPr>
        <w:t xml:space="preserve"> </w:t>
      </w:r>
      <w:r w:rsidR="004C7695" w:rsidRPr="006A409A">
        <w:rPr>
          <w:rFonts w:eastAsia="Calibri" w:cs="Times New Roman"/>
          <w:lang w:val="cs-CZ" w:eastAsia="de-DE"/>
        </w:rPr>
        <w:t>ve zvlněné řadě</w:t>
      </w:r>
      <w:r w:rsidR="001D25FF">
        <w:rPr>
          <w:rFonts w:eastAsia="Calibri" w:cs="Times New Roman"/>
          <w:lang w:val="cs-CZ" w:eastAsia="de-DE"/>
        </w:rPr>
        <w:t>. Stůj je dozdoben</w:t>
      </w:r>
      <w:r w:rsidR="004C7695" w:rsidRPr="006A409A">
        <w:rPr>
          <w:rFonts w:eastAsia="Calibri" w:cs="Times New Roman"/>
          <w:lang w:val="cs-CZ" w:eastAsia="de-DE"/>
        </w:rPr>
        <w:t xml:space="preserve"> několika dekoračními prvky v měděné a poloprůsvitné bílé barvě.</w:t>
      </w:r>
      <w:r w:rsidR="003A4FA9" w:rsidRPr="006A409A">
        <w:rPr>
          <w:rFonts w:eastAsia="Calibri" w:cs="Times New Roman"/>
          <w:noProof/>
          <w:lang w:val="cs-CZ" w:eastAsia="cs-CZ"/>
        </w:rPr>
        <w:drawing>
          <wp:anchor distT="0" distB="0" distL="114300" distR="114300" simplePos="0" relativeHeight="251650048" behindDoc="0" locked="0" layoutInCell="1" allowOverlap="1" wp14:anchorId="390486A0" wp14:editId="1ED4656F">
            <wp:simplePos x="0" y="0"/>
            <wp:positionH relativeFrom="margin">
              <wp:align>right</wp:align>
            </wp:positionH>
            <wp:positionV relativeFrom="paragraph">
              <wp:posOffset>1578610</wp:posOffset>
            </wp:positionV>
            <wp:extent cx="2280285" cy="1524000"/>
            <wp:effectExtent l="0" t="0" r="5715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95">
        <w:rPr>
          <w:rFonts w:eastAsia="Calibri" w:cs="Times New Roman"/>
          <w:lang w:val="cs-CZ" w:eastAsia="de-DE"/>
        </w:rPr>
        <w:t xml:space="preserve"> </w:t>
      </w:r>
    </w:p>
    <w:p w14:paraId="4049096F" w14:textId="77777777" w:rsidR="004C7695" w:rsidRDefault="004C7695" w:rsidP="003A4FA9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</w:p>
    <w:p w14:paraId="141C2A2B" w14:textId="77777777" w:rsidR="001D25FF" w:rsidRDefault="001D25FF" w:rsidP="003A4FA9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</w:p>
    <w:p w14:paraId="04AA6961" w14:textId="0BC28D7B" w:rsidR="003A4FA9" w:rsidRPr="006A409A" w:rsidRDefault="00563610" w:rsidP="003A4FA9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  <w:r w:rsidRPr="006A409A">
        <w:rPr>
          <w:rFonts w:eastAsia="Calibri" w:cs="Times New Roman"/>
          <w:lang w:val="cs-CZ" w:eastAsia="de-DE"/>
        </w:rPr>
        <w:t xml:space="preserve">Méně je více. </w:t>
      </w:r>
      <w:r w:rsidR="004C7695">
        <w:rPr>
          <w:rFonts w:eastAsia="Calibri" w:cs="Times New Roman"/>
          <w:lang w:val="cs-CZ" w:eastAsia="de-DE"/>
        </w:rPr>
        <w:t>Toto p</w:t>
      </w:r>
      <w:r w:rsidR="0020660C" w:rsidRPr="006A409A">
        <w:rPr>
          <w:rFonts w:eastAsia="Calibri" w:cs="Times New Roman"/>
          <w:lang w:val="cs-CZ" w:eastAsia="de-DE"/>
        </w:rPr>
        <w:t>ravidl</w:t>
      </w:r>
      <w:r w:rsidR="00C8484F">
        <w:rPr>
          <w:rFonts w:eastAsia="Calibri" w:cs="Times New Roman"/>
          <w:lang w:val="cs-CZ" w:eastAsia="de-DE"/>
        </w:rPr>
        <w:t>o</w:t>
      </w:r>
      <w:r w:rsidR="0020660C" w:rsidRPr="006A409A">
        <w:rPr>
          <w:rFonts w:eastAsia="Calibri" w:cs="Times New Roman"/>
          <w:lang w:val="cs-CZ" w:eastAsia="de-DE"/>
        </w:rPr>
        <w:t xml:space="preserve"> </w:t>
      </w:r>
      <w:r w:rsidR="004C7695">
        <w:rPr>
          <w:rFonts w:eastAsia="Calibri" w:cs="Times New Roman"/>
          <w:lang w:val="cs-CZ" w:eastAsia="de-DE"/>
        </w:rPr>
        <w:t xml:space="preserve">platí </w:t>
      </w:r>
      <w:r w:rsidR="00C8484F">
        <w:rPr>
          <w:rFonts w:eastAsia="Calibri" w:cs="Times New Roman"/>
          <w:lang w:val="cs-CZ" w:eastAsia="de-DE"/>
        </w:rPr>
        <w:t>i</w:t>
      </w:r>
      <w:r w:rsidR="00CB7857" w:rsidRPr="006A409A">
        <w:rPr>
          <w:rFonts w:eastAsia="Calibri" w:cs="Times New Roman"/>
          <w:lang w:val="cs-CZ" w:eastAsia="de-DE"/>
        </w:rPr>
        <w:t xml:space="preserve"> </w:t>
      </w:r>
      <w:r w:rsidR="00C8484F">
        <w:rPr>
          <w:rFonts w:eastAsia="Calibri" w:cs="Times New Roman"/>
          <w:lang w:val="cs-CZ" w:eastAsia="de-DE"/>
        </w:rPr>
        <w:t xml:space="preserve">pro aranžmá </w:t>
      </w:r>
      <w:r w:rsidR="00CB7857" w:rsidRPr="006A409A">
        <w:rPr>
          <w:rFonts w:eastAsia="Calibri" w:cs="Times New Roman"/>
          <w:lang w:val="cs-CZ" w:eastAsia="de-DE"/>
        </w:rPr>
        <w:t xml:space="preserve">vánočního stolu. Bílé a smetanově zbarvené poinsettie </w:t>
      </w:r>
      <w:r w:rsidR="00C8484F">
        <w:rPr>
          <w:rFonts w:eastAsia="Calibri" w:cs="Times New Roman"/>
          <w:lang w:val="cs-CZ" w:eastAsia="de-DE"/>
        </w:rPr>
        <w:t xml:space="preserve">budou </w:t>
      </w:r>
      <w:r w:rsidR="00CB7857" w:rsidRPr="006A409A">
        <w:rPr>
          <w:rFonts w:eastAsia="Calibri" w:cs="Times New Roman"/>
          <w:lang w:val="cs-CZ" w:eastAsia="de-DE"/>
        </w:rPr>
        <w:t>vypada</w:t>
      </w:r>
      <w:r w:rsidR="00C8484F">
        <w:rPr>
          <w:rFonts w:eastAsia="Calibri" w:cs="Times New Roman"/>
          <w:lang w:val="cs-CZ" w:eastAsia="de-DE"/>
        </w:rPr>
        <w:t>t</w:t>
      </w:r>
      <w:r w:rsidR="00CB7857" w:rsidRPr="006A409A">
        <w:rPr>
          <w:rFonts w:eastAsia="Calibri" w:cs="Times New Roman"/>
          <w:lang w:val="cs-CZ" w:eastAsia="de-DE"/>
        </w:rPr>
        <w:t xml:space="preserve"> pěkně v jednoduchých </w:t>
      </w:r>
      <w:r w:rsidR="00C8484F">
        <w:rPr>
          <w:rFonts w:eastAsia="Calibri" w:cs="Times New Roman"/>
          <w:lang w:val="cs-CZ" w:eastAsia="de-DE"/>
        </w:rPr>
        <w:t>obalech</w:t>
      </w:r>
      <w:r w:rsidR="00CB7857" w:rsidRPr="006A409A">
        <w:rPr>
          <w:rFonts w:eastAsia="Calibri" w:cs="Times New Roman"/>
          <w:lang w:val="cs-CZ" w:eastAsia="de-DE"/>
        </w:rPr>
        <w:t xml:space="preserve"> nebo zabalené do papíru na pečení</w:t>
      </w:r>
      <w:r w:rsidR="00C8484F">
        <w:rPr>
          <w:rFonts w:eastAsia="Calibri" w:cs="Times New Roman"/>
          <w:lang w:val="cs-CZ" w:eastAsia="de-DE"/>
        </w:rPr>
        <w:t xml:space="preserve">. Krásně zbarvené listeny tak naplno vyniknou. </w:t>
      </w:r>
    </w:p>
    <w:p w14:paraId="3C053463" w14:textId="77777777" w:rsidR="00194BB6" w:rsidRPr="006A409A" w:rsidRDefault="00194BB6" w:rsidP="007F745C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</w:p>
    <w:p w14:paraId="5C5E9175" w14:textId="5EA64E91" w:rsidR="00D6707D" w:rsidRPr="006A409A" w:rsidRDefault="00563610" w:rsidP="00D85C4B">
      <w:pPr>
        <w:spacing w:line="360" w:lineRule="auto"/>
        <w:jc w:val="both"/>
        <w:rPr>
          <w:rFonts w:eastAsia="Calibri" w:cs="Times New Roman"/>
          <w:b/>
          <w:lang w:val="cs-CZ" w:eastAsia="de-DE"/>
        </w:rPr>
      </w:pPr>
      <w:r w:rsidRPr="006A409A">
        <w:rPr>
          <w:rFonts w:eastAsia="Calibri" w:cs="Times New Roman"/>
          <w:b/>
          <w:lang w:val="cs-CZ" w:eastAsia="de-DE"/>
        </w:rPr>
        <w:t>Vánoční</w:t>
      </w:r>
      <w:r w:rsidR="00B02737" w:rsidRPr="006A409A">
        <w:rPr>
          <w:rFonts w:eastAsia="Calibri" w:cs="Times New Roman"/>
          <w:b/>
          <w:lang w:val="cs-CZ" w:eastAsia="de-DE"/>
        </w:rPr>
        <w:t xml:space="preserve"> minimalism</w:t>
      </w:r>
      <w:r w:rsidRPr="006A409A">
        <w:rPr>
          <w:rFonts w:eastAsia="Calibri" w:cs="Times New Roman"/>
          <w:b/>
          <w:lang w:val="cs-CZ" w:eastAsia="de-DE"/>
        </w:rPr>
        <w:t>us</w:t>
      </w:r>
    </w:p>
    <w:p w14:paraId="4EF2D49C" w14:textId="60B768CE" w:rsidR="00FB5DAD" w:rsidRPr="006A409A" w:rsidRDefault="00C8484F" w:rsidP="00700F89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  <w:r w:rsidRPr="006A409A">
        <w:rPr>
          <w:rFonts w:eastAsia="Calibri" w:cs="Times New Roman"/>
          <w:noProof/>
          <w:lang w:val="cs-CZ" w:eastAsia="cs-CZ"/>
        </w:rPr>
        <w:drawing>
          <wp:anchor distT="0" distB="0" distL="114300" distR="114300" simplePos="0" relativeHeight="251653120" behindDoc="0" locked="0" layoutInCell="1" allowOverlap="1" wp14:anchorId="0C7F827F" wp14:editId="7EECCD90">
            <wp:simplePos x="0" y="0"/>
            <wp:positionH relativeFrom="column">
              <wp:posOffset>1669738</wp:posOffset>
            </wp:positionH>
            <wp:positionV relativeFrom="paragraph">
              <wp:posOffset>1279165</wp:posOffset>
            </wp:positionV>
            <wp:extent cx="873760" cy="1310640"/>
            <wp:effectExtent l="0" t="0" r="0" b="1016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5E6" w:rsidRPr="006A409A">
        <w:rPr>
          <w:rFonts w:eastAsia="Calibri" w:cs="Times New Roman"/>
          <w:noProof/>
          <w:lang w:val="cs-CZ" w:eastAsia="cs-CZ"/>
        </w:rPr>
        <w:drawing>
          <wp:anchor distT="0" distB="0" distL="114300" distR="114300" simplePos="0" relativeHeight="251651072" behindDoc="0" locked="0" layoutInCell="1" allowOverlap="1" wp14:anchorId="71C02ACD" wp14:editId="39842D03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1684020" cy="2527300"/>
            <wp:effectExtent l="0" t="0" r="0" b="635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00" cy="2537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B0C" w:rsidRPr="006A409A">
        <w:rPr>
          <w:rFonts w:eastAsia="Calibri" w:cs="Times New Roman"/>
          <w:lang w:val="cs-CZ" w:eastAsia="de-DE"/>
        </w:rPr>
        <w:t xml:space="preserve">Nejlepší </w:t>
      </w:r>
      <w:r>
        <w:rPr>
          <w:rFonts w:eastAsia="Calibri" w:cs="Times New Roman"/>
          <w:lang w:val="cs-CZ" w:eastAsia="de-DE"/>
        </w:rPr>
        <w:t xml:space="preserve">dekorace jsou ty, které </w:t>
      </w:r>
      <w:r w:rsidR="00AD0B0C" w:rsidRPr="006A409A">
        <w:rPr>
          <w:rFonts w:eastAsia="Calibri" w:cs="Times New Roman"/>
          <w:lang w:val="cs-CZ" w:eastAsia="de-DE"/>
        </w:rPr>
        <w:t>přispívají k příjemné náladě, aniž by na sebe strhávaly všechn</w:t>
      </w:r>
      <w:r w:rsidR="003268DE">
        <w:rPr>
          <w:rFonts w:eastAsia="Calibri" w:cs="Times New Roman"/>
          <w:lang w:val="cs-CZ" w:eastAsia="de-DE"/>
        </w:rPr>
        <w:t>u</w:t>
      </w:r>
      <w:r w:rsidR="00AD0B0C" w:rsidRPr="006A409A">
        <w:rPr>
          <w:rFonts w:eastAsia="Calibri" w:cs="Times New Roman"/>
          <w:lang w:val="cs-CZ" w:eastAsia="de-DE"/>
        </w:rPr>
        <w:t xml:space="preserve"> pozornost. Tento nápad pro vlastnoruční výrobu v sobě spojuje nejdůležitější symboly adventu a Vánoc. </w:t>
      </w:r>
      <w:r>
        <w:rPr>
          <w:rFonts w:eastAsia="Calibri" w:cs="Times New Roman"/>
          <w:lang w:val="cs-CZ" w:eastAsia="de-DE"/>
        </w:rPr>
        <w:t xml:space="preserve"> B</w:t>
      </w:r>
      <w:r w:rsidR="00C20B43" w:rsidRPr="006A409A">
        <w:rPr>
          <w:rFonts w:eastAsia="Calibri" w:cs="Times New Roman"/>
          <w:lang w:val="cs-CZ" w:eastAsia="de-DE"/>
        </w:rPr>
        <w:t xml:space="preserve">udete potřebovat: miniaturní poinsettie, obdélníkovou dřevěnou krabici, prkénko, držáky na svíčky, papír na pečení, </w:t>
      </w:r>
      <w:r w:rsidR="006E1006" w:rsidRPr="006A409A">
        <w:rPr>
          <w:rFonts w:eastAsia="Calibri" w:cs="Times New Roman"/>
          <w:lang w:val="cs-CZ" w:eastAsia="de-DE"/>
        </w:rPr>
        <w:t xml:space="preserve">skleněné kouličky s drátkem a jiné ozdoby, zahradnickou zeminu a případně plastovou fólii. Dále </w:t>
      </w:r>
      <w:r>
        <w:rPr>
          <w:rFonts w:eastAsia="Calibri" w:cs="Times New Roman"/>
          <w:lang w:val="cs-CZ" w:eastAsia="de-DE"/>
        </w:rPr>
        <w:t>pak</w:t>
      </w:r>
      <w:r w:rsidR="006E1006" w:rsidRPr="006A409A">
        <w:rPr>
          <w:rFonts w:eastAsia="Calibri" w:cs="Times New Roman"/>
          <w:lang w:val="cs-CZ" w:eastAsia="de-DE"/>
        </w:rPr>
        <w:t xml:space="preserve"> tavnou lepicí pistoli, vrtačku a lopatku</w:t>
      </w:r>
      <w:r w:rsidR="00700F89" w:rsidRPr="006A409A">
        <w:rPr>
          <w:rFonts w:eastAsia="Calibri" w:cs="Times New Roman"/>
          <w:lang w:val="cs-CZ" w:eastAsia="de-DE"/>
        </w:rPr>
        <w:t>.</w:t>
      </w:r>
      <w:r w:rsidR="00B43632" w:rsidRPr="006A409A">
        <w:rPr>
          <w:rFonts w:eastAsia="Calibri" w:cs="Times New Roman"/>
          <w:lang w:val="cs-CZ" w:eastAsia="de-DE"/>
        </w:rPr>
        <w:t xml:space="preserve"> </w:t>
      </w:r>
    </w:p>
    <w:p w14:paraId="34E49F3B" w14:textId="77777777" w:rsidR="00FB7FEF" w:rsidRDefault="00FB7FEF" w:rsidP="00700F89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</w:p>
    <w:p w14:paraId="0F54E00B" w14:textId="42904CF1" w:rsidR="006E1006" w:rsidRPr="006A409A" w:rsidRDefault="00C8484F" w:rsidP="00700F89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  <w:r>
        <w:rPr>
          <w:rFonts w:eastAsia="Calibri" w:cs="Times New Roman"/>
          <w:lang w:val="cs-CZ" w:eastAsia="de-DE"/>
        </w:rPr>
        <w:t>Jak na to:</w:t>
      </w:r>
      <w:r w:rsidR="006E1006" w:rsidRPr="006A409A">
        <w:rPr>
          <w:rFonts w:eastAsia="Calibri" w:cs="Times New Roman"/>
          <w:lang w:val="cs-CZ" w:eastAsia="de-DE"/>
        </w:rPr>
        <w:t xml:space="preserve"> Nejprve připevněte tavným lepidlem prkénko k dřevěné krabici. Potom vyvrtejte čtyři otvory pro držáky svíček a držáky do nich zasuňte. Podle potřeby je přilepte tavným lepidlem. V dalším kroku</w:t>
      </w:r>
      <w:r w:rsidR="006E1006" w:rsidRPr="006A409A">
        <w:rPr>
          <w:lang w:val="cs-CZ"/>
        </w:rPr>
        <w:t xml:space="preserve"> nalepte oboustrannou lepicí pásku na vnější stranu dřevěné krabice, sloupněte kryt z vrchní strany a přitiskněte zmačkaný papír na pečení na pásku tak, aby byla celá krabice pokrytá papírem. Naplňte dřevěnou krabici zeminou, zasaďte miniaturní poinsettie a ozdobte je podle chuti skleněnými kuličkami. Hotovo!</w:t>
      </w:r>
      <w:r>
        <w:rPr>
          <w:lang w:val="cs-CZ"/>
        </w:rPr>
        <w:t xml:space="preserve"> Tip: </w:t>
      </w:r>
      <w:r w:rsidR="006E1006" w:rsidRPr="006A409A">
        <w:rPr>
          <w:lang w:val="cs-CZ"/>
        </w:rPr>
        <w:t>Pokud chcete, můžete krabici před vyvrtáním otvorů vyložit plastovou fólií.</w:t>
      </w:r>
      <w:r w:rsidR="006E1006" w:rsidRPr="006A409A">
        <w:rPr>
          <w:rFonts w:eastAsia="Calibri" w:cs="Times New Roman"/>
          <w:lang w:val="cs-CZ" w:eastAsia="de-DE"/>
        </w:rPr>
        <w:t xml:space="preserve"> </w:t>
      </w:r>
    </w:p>
    <w:p w14:paraId="6D294A9A" w14:textId="77777777" w:rsidR="00194BB6" w:rsidRPr="006A409A" w:rsidRDefault="00194BB6">
      <w:pPr>
        <w:rPr>
          <w:rFonts w:eastAsia="Calibri" w:cs="Times New Roman"/>
          <w:b/>
          <w:lang w:val="cs-CZ" w:eastAsia="de-DE"/>
        </w:rPr>
      </w:pPr>
    </w:p>
    <w:p w14:paraId="3D81E0D3" w14:textId="60FD1C8A" w:rsidR="00506DBF" w:rsidRPr="006A409A" w:rsidRDefault="006E1006" w:rsidP="007F745C">
      <w:pPr>
        <w:spacing w:before="120" w:line="360" w:lineRule="auto"/>
        <w:jc w:val="both"/>
        <w:rPr>
          <w:rFonts w:eastAsia="Calibri" w:cs="Times New Roman"/>
          <w:b/>
          <w:lang w:val="cs-CZ" w:eastAsia="de-DE"/>
        </w:rPr>
      </w:pPr>
      <w:r w:rsidRPr="006A409A">
        <w:rPr>
          <w:rFonts w:eastAsia="Calibri" w:cs="Times New Roman"/>
          <w:b/>
          <w:lang w:val="cs-CZ" w:eastAsia="de-DE"/>
        </w:rPr>
        <w:t>Vyprávění pohádek</w:t>
      </w:r>
    </w:p>
    <w:p w14:paraId="2CFD7E58" w14:textId="3EFF1FA9" w:rsidR="004A75E6" w:rsidRPr="006A409A" w:rsidRDefault="00506DBF" w:rsidP="007F745C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  <w:r w:rsidRPr="006A409A">
        <w:rPr>
          <w:rFonts w:eastAsia="Calibri" w:cs="Times New Roman"/>
          <w:noProof/>
          <w:lang w:val="cs-CZ" w:eastAsia="cs-CZ"/>
        </w:rPr>
        <w:drawing>
          <wp:anchor distT="0" distB="0" distL="114300" distR="114300" simplePos="0" relativeHeight="251656192" behindDoc="0" locked="0" layoutInCell="1" allowOverlap="1" wp14:anchorId="285A1F62" wp14:editId="3F893486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2426335" cy="1597025"/>
            <wp:effectExtent l="0" t="0" r="0" b="3175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06" w:rsidRPr="006A409A">
        <w:rPr>
          <w:rFonts w:eastAsia="Calibri" w:cs="Times New Roman"/>
          <w:lang w:val="cs-CZ" w:eastAsia="de-DE"/>
        </w:rPr>
        <w:t>Mnozí budou jistě souhlasit s</w:t>
      </w:r>
      <w:r w:rsidR="00CC375D">
        <w:rPr>
          <w:rFonts w:eastAsia="Calibri" w:cs="Times New Roman"/>
          <w:lang w:val="cs-CZ" w:eastAsia="de-DE"/>
        </w:rPr>
        <w:t xml:space="preserve"> tím</w:t>
      </w:r>
      <w:r w:rsidR="006E1006" w:rsidRPr="006A409A">
        <w:rPr>
          <w:rFonts w:eastAsia="Calibri" w:cs="Times New Roman"/>
          <w:lang w:val="cs-CZ" w:eastAsia="de-DE"/>
        </w:rPr>
        <w:t xml:space="preserve">, že </w:t>
      </w:r>
      <w:r w:rsidR="00CC375D">
        <w:rPr>
          <w:rFonts w:eastAsia="Calibri" w:cs="Times New Roman"/>
          <w:lang w:val="cs-CZ" w:eastAsia="de-DE"/>
        </w:rPr>
        <w:t>Vánoce jsou návratem k pohádkám a vzpomínkám z našeho dětství.</w:t>
      </w:r>
      <w:r w:rsidR="00AA568C">
        <w:rPr>
          <w:rFonts w:eastAsia="Calibri" w:cs="Times New Roman"/>
          <w:lang w:val="cs-CZ" w:eastAsia="de-DE"/>
        </w:rPr>
        <w:t xml:space="preserve"> Vyvolat tyto krásné chvíle a pokračovat v pohádkovém vyprávění může i o</w:t>
      </w:r>
      <w:r w:rsidR="00CC375D">
        <w:rPr>
          <w:rFonts w:eastAsia="Calibri" w:cs="Times New Roman"/>
          <w:lang w:val="cs-CZ" w:eastAsia="de-DE"/>
        </w:rPr>
        <w:t>riginálně prostřený stůl</w:t>
      </w:r>
      <w:r w:rsidR="00AA568C">
        <w:rPr>
          <w:rFonts w:eastAsia="Calibri" w:cs="Times New Roman"/>
          <w:lang w:val="cs-CZ" w:eastAsia="de-DE"/>
        </w:rPr>
        <w:t xml:space="preserve"> jako je tento. Stačí z půdy přinést a na stůl naaranžovat starý d</w:t>
      </w:r>
      <w:r w:rsidR="00976F1E" w:rsidRPr="006A409A">
        <w:rPr>
          <w:rFonts w:eastAsia="Calibri" w:cs="Times New Roman"/>
          <w:lang w:val="cs-CZ" w:eastAsia="de-DE"/>
        </w:rPr>
        <w:t>řevěný vláček</w:t>
      </w:r>
      <w:r w:rsidR="00AA568C">
        <w:rPr>
          <w:rFonts w:eastAsia="Calibri" w:cs="Times New Roman"/>
          <w:lang w:val="cs-CZ" w:eastAsia="de-DE"/>
        </w:rPr>
        <w:t>. Na stůl můžete přidat všechno, c</w:t>
      </w:r>
      <w:r w:rsidR="00976F1E" w:rsidRPr="006A409A">
        <w:rPr>
          <w:rFonts w:eastAsia="Calibri" w:cs="Times New Roman"/>
          <w:lang w:val="cs-CZ" w:eastAsia="de-DE"/>
        </w:rPr>
        <w:t xml:space="preserve">o </w:t>
      </w:r>
      <w:r w:rsidR="00AA568C">
        <w:rPr>
          <w:rFonts w:eastAsia="Calibri" w:cs="Times New Roman"/>
          <w:lang w:val="cs-CZ" w:eastAsia="de-DE"/>
        </w:rPr>
        <w:t xml:space="preserve">vám pomůže </w:t>
      </w:r>
      <w:r w:rsidR="00976F1E" w:rsidRPr="006A409A">
        <w:rPr>
          <w:rFonts w:eastAsia="Calibri" w:cs="Times New Roman"/>
          <w:lang w:val="cs-CZ" w:eastAsia="de-DE"/>
        </w:rPr>
        <w:t>vytvoř</w:t>
      </w:r>
      <w:r w:rsidR="00AA568C">
        <w:rPr>
          <w:rFonts w:eastAsia="Calibri" w:cs="Times New Roman"/>
          <w:lang w:val="cs-CZ" w:eastAsia="de-DE"/>
        </w:rPr>
        <w:t>it</w:t>
      </w:r>
      <w:r w:rsidR="00976F1E" w:rsidRPr="006A409A">
        <w:rPr>
          <w:rFonts w:eastAsia="Calibri" w:cs="Times New Roman"/>
          <w:lang w:val="cs-CZ" w:eastAsia="de-DE"/>
        </w:rPr>
        <w:t xml:space="preserve"> prostředí zimního lesa</w:t>
      </w:r>
      <w:r w:rsidR="00AA568C">
        <w:rPr>
          <w:rFonts w:eastAsia="Calibri" w:cs="Times New Roman"/>
          <w:lang w:val="cs-CZ" w:eastAsia="de-DE"/>
        </w:rPr>
        <w:t xml:space="preserve">, </w:t>
      </w:r>
      <w:r w:rsidR="00976F1E" w:rsidRPr="006A409A">
        <w:rPr>
          <w:rFonts w:eastAsia="Calibri" w:cs="Times New Roman"/>
          <w:lang w:val="cs-CZ" w:eastAsia="de-DE"/>
        </w:rPr>
        <w:t>figurky lesních zvířat a miniaturní jedličky s bílými špičkami. Malinké svíčky – rovně</w:t>
      </w:r>
      <w:r w:rsidR="00B843FD">
        <w:rPr>
          <w:rFonts w:eastAsia="Calibri" w:cs="Times New Roman"/>
          <w:lang w:val="cs-CZ" w:eastAsia="de-DE"/>
        </w:rPr>
        <w:t xml:space="preserve">ž ve tvaru stromků – </w:t>
      </w:r>
      <w:r w:rsidR="00AA568C">
        <w:rPr>
          <w:rFonts w:eastAsia="Calibri" w:cs="Times New Roman"/>
          <w:lang w:val="cs-CZ" w:eastAsia="de-DE"/>
        </w:rPr>
        <w:t xml:space="preserve">budou </w:t>
      </w:r>
      <w:r w:rsidR="00B843FD">
        <w:rPr>
          <w:rFonts w:eastAsia="Calibri" w:cs="Times New Roman"/>
          <w:lang w:val="cs-CZ" w:eastAsia="de-DE"/>
        </w:rPr>
        <w:t>na „</w:t>
      </w:r>
      <w:r w:rsidR="00976F1E" w:rsidRPr="006A409A">
        <w:rPr>
          <w:rFonts w:eastAsia="Calibri" w:cs="Times New Roman"/>
          <w:lang w:val="cs-CZ" w:eastAsia="de-DE"/>
        </w:rPr>
        <w:t xml:space="preserve">temný les” </w:t>
      </w:r>
      <w:r w:rsidR="00AA568C">
        <w:rPr>
          <w:rFonts w:eastAsia="Calibri" w:cs="Times New Roman"/>
          <w:lang w:val="cs-CZ" w:eastAsia="de-DE"/>
        </w:rPr>
        <w:t xml:space="preserve">vrhat </w:t>
      </w:r>
      <w:r w:rsidR="00976F1E" w:rsidRPr="006A409A">
        <w:rPr>
          <w:rFonts w:eastAsia="Calibri" w:cs="Times New Roman"/>
          <w:lang w:val="cs-CZ" w:eastAsia="de-DE"/>
        </w:rPr>
        <w:t xml:space="preserve">uklidňující světlo. </w:t>
      </w:r>
      <w:r w:rsidR="00AA568C">
        <w:rPr>
          <w:rFonts w:eastAsia="Calibri" w:cs="Times New Roman"/>
          <w:lang w:val="cs-CZ" w:eastAsia="de-DE"/>
        </w:rPr>
        <w:t xml:space="preserve">Slavnostní </w:t>
      </w:r>
      <w:r w:rsidR="00B70017">
        <w:rPr>
          <w:rFonts w:eastAsia="Calibri" w:cs="Times New Roman"/>
          <w:lang w:val="cs-CZ" w:eastAsia="de-DE"/>
        </w:rPr>
        <w:t>ráz celé tabuli dodají j</w:t>
      </w:r>
      <w:r w:rsidR="00976F1E" w:rsidRPr="006A409A">
        <w:rPr>
          <w:rFonts w:eastAsia="Calibri" w:cs="Times New Roman"/>
          <w:lang w:val="cs-CZ" w:eastAsia="de-DE"/>
        </w:rPr>
        <w:t>asně červené poinsettie různých velikostí</w:t>
      </w:r>
      <w:r w:rsidR="00B70017">
        <w:rPr>
          <w:rFonts w:eastAsia="Calibri" w:cs="Times New Roman"/>
          <w:lang w:val="cs-CZ" w:eastAsia="de-DE"/>
        </w:rPr>
        <w:t xml:space="preserve">. A </w:t>
      </w:r>
      <w:r w:rsidR="00976F1E" w:rsidRPr="006A409A">
        <w:rPr>
          <w:rFonts w:eastAsia="Calibri" w:cs="Times New Roman"/>
          <w:lang w:val="cs-CZ" w:eastAsia="de-DE"/>
        </w:rPr>
        <w:t>Vánoce mohou</w:t>
      </w:r>
      <w:r w:rsidR="00B70017">
        <w:rPr>
          <w:rFonts w:eastAsia="Calibri" w:cs="Times New Roman"/>
          <w:lang w:val="cs-CZ" w:eastAsia="de-DE"/>
        </w:rPr>
        <w:t xml:space="preserve"> začít</w:t>
      </w:r>
      <w:r w:rsidR="00976F1E" w:rsidRPr="006A409A">
        <w:rPr>
          <w:rFonts w:eastAsia="Calibri" w:cs="Times New Roman"/>
          <w:lang w:val="cs-CZ" w:eastAsia="de-DE"/>
        </w:rPr>
        <w:t>!</w:t>
      </w:r>
      <w:r w:rsidR="006E1006" w:rsidRPr="006A409A">
        <w:rPr>
          <w:rFonts w:eastAsia="Calibri" w:cs="Times New Roman"/>
          <w:lang w:val="cs-CZ" w:eastAsia="de-DE"/>
        </w:rPr>
        <w:t xml:space="preserve"> </w:t>
      </w:r>
    </w:p>
    <w:p w14:paraId="192E751E" w14:textId="77777777" w:rsidR="00FB7FEF" w:rsidRDefault="00FB7FEF" w:rsidP="007F745C">
      <w:pPr>
        <w:spacing w:before="120" w:line="360" w:lineRule="auto"/>
        <w:jc w:val="both"/>
        <w:rPr>
          <w:rFonts w:eastAsia="Calibri" w:cs="Times New Roman"/>
          <w:b/>
          <w:lang w:val="cs-CZ" w:eastAsia="de-DE"/>
        </w:rPr>
      </w:pPr>
    </w:p>
    <w:p w14:paraId="47817DDC" w14:textId="41BD6091" w:rsidR="004A75E6" w:rsidRPr="006A409A" w:rsidRDefault="00563610" w:rsidP="007F745C">
      <w:pPr>
        <w:spacing w:before="120" w:line="360" w:lineRule="auto"/>
        <w:jc w:val="both"/>
        <w:rPr>
          <w:rFonts w:eastAsia="Calibri" w:cs="Times New Roman"/>
          <w:b/>
          <w:lang w:val="cs-CZ" w:eastAsia="de-DE"/>
        </w:rPr>
      </w:pPr>
      <w:r w:rsidRPr="006A409A">
        <w:rPr>
          <w:rFonts w:eastAsia="Calibri" w:cs="Times New Roman"/>
          <w:b/>
          <w:lang w:val="cs-CZ" w:eastAsia="de-DE"/>
        </w:rPr>
        <w:t>Kouzelný svět Vánoc</w:t>
      </w:r>
    </w:p>
    <w:p w14:paraId="43276E61" w14:textId="120EA484" w:rsidR="00BA25BE" w:rsidRPr="006A409A" w:rsidRDefault="00FB7FEF" w:rsidP="00B927FA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  <w:r w:rsidRPr="006A409A">
        <w:rPr>
          <w:rFonts w:eastAsia="Calibri" w:cs="Times New Roman"/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 wp14:anchorId="7AE6854C" wp14:editId="7A4D8786">
            <wp:simplePos x="0" y="0"/>
            <wp:positionH relativeFrom="margin">
              <wp:posOffset>4124325</wp:posOffset>
            </wp:positionH>
            <wp:positionV relativeFrom="paragraph">
              <wp:posOffset>1495425</wp:posOffset>
            </wp:positionV>
            <wp:extent cx="1594485" cy="1128395"/>
            <wp:effectExtent l="0" t="0" r="5715" b="0"/>
            <wp:wrapSquare wrapText="bothSides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09A">
        <w:rPr>
          <w:rFonts w:eastAsia="Calibri" w:cs="Times New Roman"/>
          <w:noProof/>
          <w:lang w:val="cs-CZ" w:eastAsia="cs-CZ"/>
        </w:rPr>
        <w:drawing>
          <wp:anchor distT="0" distB="0" distL="114300" distR="114300" simplePos="0" relativeHeight="251657216" behindDoc="0" locked="0" layoutInCell="1" allowOverlap="1" wp14:anchorId="38C22187" wp14:editId="33E91211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1433195" cy="2028825"/>
            <wp:effectExtent l="0" t="0" r="0" b="0"/>
            <wp:wrapSquare wrapText="bothSides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27" cy="205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F1E" w:rsidRPr="006A409A">
        <w:rPr>
          <w:rFonts w:eastAsia="Calibri" w:cs="Times New Roman"/>
          <w:lang w:val="cs-CZ" w:eastAsia="de-DE"/>
        </w:rPr>
        <w:t>Tato krásná výzdoba stolu jako by byla přenesena z kouzelné vánoční země a vaše hosty určitě pře</w:t>
      </w:r>
      <w:r w:rsidR="00B843FD">
        <w:rPr>
          <w:rFonts w:eastAsia="Calibri" w:cs="Times New Roman"/>
          <w:lang w:val="cs-CZ" w:eastAsia="de-DE"/>
        </w:rPr>
        <w:t>kvapí! Do středu stolu upravte „</w:t>
      </w:r>
      <w:r w:rsidR="00976F1E" w:rsidRPr="006A409A">
        <w:rPr>
          <w:rFonts w:eastAsia="Calibri" w:cs="Times New Roman"/>
          <w:lang w:val="cs-CZ" w:eastAsia="de-DE"/>
        </w:rPr>
        <w:t xml:space="preserve">běhoun” z chvojí a rozestavte svíčky a různě zbarvené miniaturní poinsettie v květináčích v nepravidelné řadě. Přidejte barevné kuličky a jiné vánoční ozdoby. </w:t>
      </w:r>
      <w:r w:rsidR="00B70017">
        <w:rPr>
          <w:rFonts w:eastAsia="Calibri" w:cs="Times New Roman"/>
          <w:lang w:val="cs-CZ" w:eastAsia="de-DE"/>
        </w:rPr>
        <w:t>Tip</w:t>
      </w:r>
      <w:r w:rsidR="00976F1E" w:rsidRPr="006A409A">
        <w:rPr>
          <w:rFonts w:eastAsia="Calibri" w:cs="Times New Roman"/>
          <w:lang w:val="cs-CZ" w:eastAsia="de-DE"/>
        </w:rPr>
        <w:t xml:space="preserve">: </w:t>
      </w:r>
      <w:r w:rsidR="00B70017">
        <w:rPr>
          <w:rFonts w:eastAsia="Calibri" w:cs="Times New Roman"/>
          <w:lang w:val="cs-CZ" w:eastAsia="de-DE"/>
        </w:rPr>
        <w:t>Zkuste použít i</w:t>
      </w:r>
      <w:r w:rsidR="00976F1E" w:rsidRPr="006A409A">
        <w:rPr>
          <w:rFonts w:eastAsia="Calibri" w:cs="Times New Roman"/>
          <w:lang w:val="cs-CZ" w:eastAsia="de-DE"/>
        </w:rPr>
        <w:t xml:space="preserve"> několik větviček eukalyptu. Jako přírodní materiál je eukalyptus vysoce módní a dodává jakékoli výzdobě</w:t>
      </w:r>
      <w:r w:rsidR="00B34649" w:rsidRPr="006A409A">
        <w:rPr>
          <w:rFonts w:eastAsia="Calibri" w:cs="Times New Roman"/>
          <w:lang w:val="cs-CZ" w:eastAsia="de-DE"/>
        </w:rPr>
        <w:t xml:space="preserve"> prvek v</w:t>
      </w:r>
      <w:r w:rsidR="00B843FD">
        <w:rPr>
          <w:rFonts w:eastAsia="Calibri" w:cs="Times New Roman"/>
          <w:lang w:val="cs-CZ" w:eastAsia="de-DE"/>
        </w:rPr>
        <w:t>ý</w:t>
      </w:r>
      <w:r w:rsidR="00B34649" w:rsidRPr="006A409A">
        <w:rPr>
          <w:rFonts w:eastAsia="Calibri" w:cs="Times New Roman"/>
          <w:lang w:val="cs-CZ" w:eastAsia="de-DE"/>
        </w:rPr>
        <w:t>j</w:t>
      </w:r>
      <w:r w:rsidR="00B843FD">
        <w:rPr>
          <w:rFonts w:eastAsia="Calibri" w:cs="Times New Roman"/>
          <w:lang w:val="cs-CZ" w:eastAsia="de-DE"/>
        </w:rPr>
        <w:t>i</w:t>
      </w:r>
      <w:r w:rsidR="00B34649" w:rsidRPr="006A409A">
        <w:rPr>
          <w:rFonts w:eastAsia="Calibri" w:cs="Times New Roman"/>
          <w:lang w:val="cs-CZ" w:eastAsia="de-DE"/>
        </w:rPr>
        <w:t>mečnosti.</w:t>
      </w:r>
    </w:p>
    <w:p w14:paraId="5B111A4B" w14:textId="77777777" w:rsidR="00FB7FEF" w:rsidRDefault="00FB7FEF" w:rsidP="00B927FA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</w:p>
    <w:p w14:paraId="0F94633E" w14:textId="77777777" w:rsidR="00FB7FEF" w:rsidRDefault="00FB7FEF" w:rsidP="00B927FA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</w:p>
    <w:p w14:paraId="3E70241C" w14:textId="3A2A9B4B" w:rsidR="00B927FA" w:rsidRPr="006A409A" w:rsidRDefault="00B34649" w:rsidP="00B927FA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  <w:r w:rsidRPr="006A409A">
        <w:rPr>
          <w:rFonts w:eastAsia="Calibri" w:cs="Times New Roman"/>
          <w:lang w:val="cs-CZ" w:eastAsia="de-DE"/>
        </w:rPr>
        <w:t xml:space="preserve">Miniaturní poinsettie rozsvítí každý slavnostně prostřený stůl. </w:t>
      </w:r>
      <w:r w:rsidR="00B70017">
        <w:rPr>
          <w:rFonts w:eastAsia="Calibri" w:cs="Times New Roman"/>
          <w:lang w:val="cs-CZ" w:eastAsia="de-DE"/>
        </w:rPr>
        <w:t>Pro opravdu stylový a efektní vánoční stůl</w:t>
      </w:r>
      <w:r w:rsidRPr="006A409A">
        <w:rPr>
          <w:rFonts w:eastAsia="Calibri" w:cs="Times New Roman"/>
          <w:lang w:val="cs-CZ" w:eastAsia="de-DE"/>
        </w:rPr>
        <w:t xml:space="preserve"> </w:t>
      </w:r>
      <w:r w:rsidR="00B70017">
        <w:rPr>
          <w:rFonts w:eastAsia="Calibri" w:cs="Times New Roman"/>
          <w:lang w:val="cs-CZ" w:eastAsia="de-DE"/>
        </w:rPr>
        <w:t xml:space="preserve">zkombinujte </w:t>
      </w:r>
      <w:r w:rsidRPr="006A409A">
        <w:rPr>
          <w:rFonts w:eastAsia="Calibri" w:cs="Times New Roman"/>
          <w:lang w:val="cs-CZ" w:eastAsia="de-DE"/>
        </w:rPr>
        <w:t>růžové se starorůžovými a bílými</w:t>
      </w:r>
      <w:r w:rsidR="00B70017">
        <w:rPr>
          <w:rFonts w:eastAsia="Calibri" w:cs="Times New Roman"/>
          <w:lang w:val="cs-CZ" w:eastAsia="de-DE"/>
        </w:rPr>
        <w:t xml:space="preserve"> a doplňte je </w:t>
      </w:r>
      <w:r w:rsidRPr="006A409A">
        <w:rPr>
          <w:rFonts w:eastAsia="Calibri" w:cs="Times New Roman"/>
          <w:lang w:val="cs-CZ" w:eastAsia="de-DE"/>
        </w:rPr>
        <w:t>vánoční</w:t>
      </w:r>
      <w:r w:rsidR="00B70017">
        <w:rPr>
          <w:rFonts w:eastAsia="Calibri" w:cs="Times New Roman"/>
          <w:lang w:val="cs-CZ" w:eastAsia="de-DE"/>
        </w:rPr>
        <w:t>mi</w:t>
      </w:r>
      <w:r w:rsidRPr="006A409A">
        <w:rPr>
          <w:rFonts w:eastAsia="Calibri" w:cs="Times New Roman"/>
          <w:lang w:val="cs-CZ" w:eastAsia="de-DE"/>
        </w:rPr>
        <w:t xml:space="preserve"> ozdob</w:t>
      </w:r>
      <w:r w:rsidR="00B70017">
        <w:rPr>
          <w:rFonts w:eastAsia="Calibri" w:cs="Times New Roman"/>
          <w:lang w:val="cs-CZ" w:eastAsia="de-DE"/>
        </w:rPr>
        <w:t>ami</w:t>
      </w:r>
      <w:r w:rsidRPr="006A409A">
        <w:rPr>
          <w:rFonts w:eastAsia="Calibri" w:cs="Times New Roman"/>
          <w:lang w:val="cs-CZ" w:eastAsia="de-DE"/>
        </w:rPr>
        <w:t xml:space="preserve"> v pastelových a kovových </w:t>
      </w:r>
      <w:r w:rsidR="00B843FD">
        <w:rPr>
          <w:rFonts w:eastAsia="Calibri" w:cs="Times New Roman"/>
          <w:lang w:val="cs-CZ" w:eastAsia="de-DE"/>
        </w:rPr>
        <w:t>barvách</w:t>
      </w:r>
      <w:r w:rsidR="00B70017">
        <w:rPr>
          <w:rFonts w:eastAsia="Calibri" w:cs="Times New Roman"/>
          <w:lang w:val="cs-CZ" w:eastAsia="de-DE"/>
        </w:rPr>
        <w:t>, které se k nim budou skvěle hodit.</w:t>
      </w:r>
    </w:p>
    <w:p w14:paraId="39F47C64" w14:textId="5F1FC95C" w:rsidR="00291DC3" w:rsidRPr="006A409A" w:rsidRDefault="00291DC3" w:rsidP="00B70017">
      <w:pPr>
        <w:rPr>
          <w:rFonts w:eastAsia="Calibri" w:cs="Times New Roman"/>
          <w:lang w:val="cs-CZ" w:eastAsia="de-DE"/>
        </w:rPr>
      </w:pPr>
    </w:p>
    <w:p w14:paraId="23F4ACC8" w14:textId="2C3B3DE1" w:rsidR="00B927FA" w:rsidRPr="006A409A" w:rsidRDefault="00563610" w:rsidP="00B927FA">
      <w:pPr>
        <w:spacing w:before="120" w:line="360" w:lineRule="auto"/>
        <w:jc w:val="both"/>
        <w:rPr>
          <w:rFonts w:eastAsia="Calibri" w:cs="Times New Roman"/>
          <w:b/>
          <w:lang w:val="cs-CZ" w:eastAsia="de-DE"/>
        </w:rPr>
      </w:pPr>
      <w:r w:rsidRPr="006A409A">
        <w:rPr>
          <w:rFonts w:eastAsia="Calibri" w:cs="Times New Roman"/>
          <w:b/>
          <w:lang w:val="cs-CZ" w:eastAsia="de-DE"/>
        </w:rPr>
        <w:t>Pro pokročilejší</w:t>
      </w:r>
    </w:p>
    <w:p w14:paraId="13A3E2BF" w14:textId="5B9C0D88" w:rsidR="00B927FA" w:rsidRPr="006A409A" w:rsidRDefault="00AC7086" w:rsidP="00AC7086">
      <w:pPr>
        <w:spacing w:line="360" w:lineRule="auto"/>
        <w:jc w:val="both"/>
        <w:rPr>
          <w:rFonts w:eastAsia="Calibri" w:cs="Times New Roman"/>
          <w:lang w:val="cs-CZ" w:eastAsia="de-DE"/>
        </w:rPr>
      </w:pPr>
      <w:r w:rsidRPr="006A409A">
        <w:rPr>
          <w:rFonts w:eastAsia="Calibri" w:cs="Times New Roman"/>
          <w:noProof/>
          <w:lang w:val="cs-CZ" w:eastAsia="cs-CZ"/>
        </w:rPr>
        <w:drawing>
          <wp:anchor distT="0" distB="0" distL="114300" distR="114300" simplePos="0" relativeHeight="251664384" behindDoc="0" locked="0" layoutInCell="1" allowOverlap="1" wp14:anchorId="62E3807A" wp14:editId="2FFFD967">
            <wp:simplePos x="0" y="0"/>
            <wp:positionH relativeFrom="margin">
              <wp:align>right</wp:align>
            </wp:positionH>
            <wp:positionV relativeFrom="paragraph">
              <wp:posOffset>1097915</wp:posOffset>
            </wp:positionV>
            <wp:extent cx="1203960" cy="1807210"/>
            <wp:effectExtent l="0" t="0" r="0" b="254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DC3" w:rsidRPr="006A409A">
        <w:rPr>
          <w:rFonts w:eastAsia="Calibri" w:cs="Times New Roman"/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 wp14:anchorId="06CDD85E" wp14:editId="7AB81ACC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2423160" cy="1614170"/>
            <wp:effectExtent l="0" t="0" r="0" b="508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1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649" w:rsidRPr="006A409A">
        <w:rPr>
          <w:rFonts w:eastAsia="Calibri" w:cs="Times New Roman"/>
          <w:lang w:val="cs-CZ" w:eastAsia="de-DE"/>
        </w:rPr>
        <w:t>Tento nápad je určen těm, k</w:t>
      </w:r>
      <w:r w:rsidR="00B70017">
        <w:rPr>
          <w:rFonts w:eastAsia="Calibri" w:cs="Times New Roman"/>
          <w:lang w:val="cs-CZ" w:eastAsia="de-DE"/>
        </w:rPr>
        <w:t>teří</w:t>
      </w:r>
      <w:r w:rsidR="00B843FD">
        <w:rPr>
          <w:rFonts w:eastAsia="Calibri" w:cs="Times New Roman"/>
          <w:lang w:val="cs-CZ" w:eastAsia="de-DE"/>
        </w:rPr>
        <w:t xml:space="preserve"> už</w:t>
      </w:r>
      <w:r w:rsidR="00B34649" w:rsidRPr="006A409A">
        <w:rPr>
          <w:rFonts w:eastAsia="Calibri" w:cs="Times New Roman"/>
          <w:lang w:val="cs-CZ" w:eastAsia="de-DE"/>
        </w:rPr>
        <w:t xml:space="preserve"> mají se zhotovováním vánočních dekorací více zkušeností. Velká, vánočně ozdobená modřínová větev visí nad stolem. Stůl zdobí poinsettie v květináčích různých velikostí a řezané poinsettie ve zkumavkách jsou položeny na talíře. </w:t>
      </w:r>
      <w:r w:rsidR="00292082">
        <w:rPr>
          <w:rFonts w:eastAsia="Calibri" w:cs="Times New Roman"/>
          <w:lang w:val="cs-CZ" w:eastAsia="de-DE"/>
        </w:rPr>
        <w:t>Tip</w:t>
      </w:r>
      <w:r w:rsidR="00B34649" w:rsidRPr="006A409A">
        <w:rPr>
          <w:rFonts w:eastAsia="Calibri" w:cs="Times New Roman"/>
          <w:lang w:val="cs-CZ" w:eastAsia="de-DE"/>
        </w:rPr>
        <w:t>:</w:t>
      </w:r>
      <w:r w:rsidR="0042394E">
        <w:rPr>
          <w:rFonts w:eastAsia="Calibri" w:cs="Times New Roman"/>
          <w:lang w:val="cs-CZ" w:eastAsia="de-DE"/>
        </w:rPr>
        <w:t xml:space="preserve"> Největší dojem vzbudí výzdoba „</w:t>
      </w:r>
      <w:r w:rsidR="00B34649" w:rsidRPr="006A409A">
        <w:rPr>
          <w:rFonts w:eastAsia="Calibri" w:cs="Times New Roman"/>
          <w:lang w:val="cs-CZ" w:eastAsia="de-DE"/>
        </w:rPr>
        <w:t>tón v tónu”</w:t>
      </w:r>
      <w:r w:rsidR="0042394E">
        <w:rPr>
          <w:rFonts w:eastAsia="Calibri" w:cs="Times New Roman"/>
          <w:lang w:val="cs-CZ" w:eastAsia="de-DE"/>
        </w:rPr>
        <w:t>!</w:t>
      </w:r>
      <w:r w:rsidR="00B34649" w:rsidRPr="006A409A">
        <w:rPr>
          <w:rFonts w:eastAsia="Calibri" w:cs="Times New Roman"/>
          <w:lang w:val="cs-CZ" w:eastAsia="de-DE"/>
        </w:rPr>
        <w:t xml:space="preserve"> Poinsettie krásně ozdobí stůl v podobě řezaných květin ve zkumavkách na talířích i v podobě rostlin v květináčích. Zkumavky zasazené do látkových ubrousků slouží jako vázičky na řezané poinsettie. </w:t>
      </w:r>
      <w:r w:rsidR="00292082">
        <w:rPr>
          <w:rFonts w:eastAsia="Calibri" w:cs="Times New Roman"/>
          <w:lang w:val="cs-CZ" w:eastAsia="de-DE"/>
        </w:rPr>
        <w:t xml:space="preserve">K jemným </w:t>
      </w:r>
      <w:r w:rsidR="00B34649" w:rsidRPr="006A409A">
        <w:rPr>
          <w:rFonts w:eastAsia="Calibri" w:cs="Times New Roman"/>
          <w:lang w:val="cs-CZ" w:eastAsia="de-DE"/>
        </w:rPr>
        <w:t>odstín</w:t>
      </w:r>
      <w:r w:rsidR="00292082">
        <w:rPr>
          <w:rFonts w:eastAsia="Calibri" w:cs="Times New Roman"/>
          <w:lang w:val="cs-CZ" w:eastAsia="de-DE"/>
        </w:rPr>
        <w:t>ům</w:t>
      </w:r>
      <w:r w:rsidR="00B34649" w:rsidRPr="006A409A">
        <w:rPr>
          <w:rFonts w:eastAsia="Calibri" w:cs="Times New Roman"/>
          <w:lang w:val="cs-CZ" w:eastAsia="de-DE"/>
        </w:rPr>
        <w:t xml:space="preserve"> meruňkových a lososových poinsettií</w:t>
      </w:r>
      <w:r w:rsidR="0042394E">
        <w:rPr>
          <w:rFonts w:eastAsia="Calibri" w:cs="Times New Roman"/>
          <w:lang w:val="cs-CZ" w:eastAsia="de-DE"/>
        </w:rPr>
        <w:t xml:space="preserve"> se krásně hodí jasně fialové</w:t>
      </w:r>
      <w:r w:rsidR="00B34649" w:rsidRPr="006A409A">
        <w:rPr>
          <w:rFonts w:eastAsia="Calibri" w:cs="Times New Roman"/>
          <w:lang w:val="cs-CZ" w:eastAsia="de-DE"/>
        </w:rPr>
        <w:t xml:space="preserve"> – dosáhnete elegantního vzhledu, jemuž se nemůže rovnat žádná jiná barevná kombinace. </w:t>
      </w:r>
    </w:p>
    <w:p w14:paraId="41379864" w14:textId="77777777" w:rsidR="0042394E" w:rsidRDefault="0042394E" w:rsidP="00B927FA">
      <w:pPr>
        <w:spacing w:before="120" w:line="360" w:lineRule="auto"/>
        <w:jc w:val="both"/>
        <w:rPr>
          <w:rFonts w:eastAsia="Calibri" w:cs="Times New Roman"/>
          <w:b/>
          <w:lang w:val="cs-CZ" w:eastAsia="de-DE"/>
        </w:rPr>
      </w:pPr>
    </w:p>
    <w:p w14:paraId="113E79D4" w14:textId="2D3D6520" w:rsidR="00B927FA" w:rsidRPr="006A409A" w:rsidRDefault="00563610" w:rsidP="00B927FA">
      <w:pPr>
        <w:spacing w:before="120" w:line="360" w:lineRule="auto"/>
        <w:jc w:val="both"/>
        <w:rPr>
          <w:rFonts w:eastAsia="Calibri" w:cs="Times New Roman"/>
          <w:b/>
          <w:lang w:val="cs-CZ" w:eastAsia="de-DE"/>
        </w:rPr>
      </w:pPr>
      <w:r w:rsidRPr="006A409A">
        <w:rPr>
          <w:rFonts w:eastAsia="Calibri" w:cs="Times New Roman"/>
          <w:b/>
          <w:lang w:val="cs-CZ" w:eastAsia="de-DE"/>
        </w:rPr>
        <w:t>Útulný pocit dom</w:t>
      </w:r>
      <w:r w:rsidR="00292082">
        <w:rPr>
          <w:rFonts w:eastAsia="Calibri" w:cs="Times New Roman"/>
          <w:b/>
          <w:lang w:val="cs-CZ" w:eastAsia="de-DE"/>
        </w:rPr>
        <w:t>ova</w:t>
      </w:r>
    </w:p>
    <w:p w14:paraId="6DE94B40" w14:textId="75BC8469" w:rsidR="004A75E6" w:rsidRPr="006A409A" w:rsidRDefault="00AC7086" w:rsidP="00652057">
      <w:pPr>
        <w:spacing w:line="360" w:lineRule="auto"/>
        <w:jc w:val="both"/>
        <w:rPr>
          <w:rFonts w:eastAsia="Calibri" w:cs="Times New Roman"/>
          <w:lang w:val="cs-CZ" w:eastAsia="de-DE"/>
        </w:rPr>
      </w:pPr>
      <w:r w:rsidRPr="006A409A">
        <w:rPr>
          <w:rFonts w:eastAsia="Calibri" w:cs="Times New Roman"/>
          <w:noProof/>
          <w:lang w:val="cs-CZ" w:eastAsia="cs-CZ"/>
        </w:rPr>
        <w:drawing>
          <wp:anchor distT="0" distB="0" distL="114300" distR="114300" simplePos="0" relativeHeight="251668480" behindDoc="0" locked="0" layoutInCell="1" allowOverlap="1" wp14:anchorId="0F6D7002" wp14:editId="2DA7D941">
            <wp:simplePos x="0" y="0"/>
            <wp:positionH relativeFrom="margin">
              <wp:align>right</wp:align>
            </wp:positionH>
            <wp:positionV relativeFrom="paragraph">
              <wp:posOffset>758190</wp:posOffset>
            </wp:positionV>
            <wp:extent cx="1437005" cy="2028190"/>
            <wp:effectExtent l="0" t="0" r="0" b="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02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09A">
        <w:rPr>
          <w:rFonts w:eastAsia="Calibri" w:cs="Times New Roman"/>
          <w:noProof/>
          <w:lang w:val="cs-CZ" w:eastAsia="cs-CZ"/>
        </w:rPr>
        <w:drawing>
          <wp:anchor distT="0" distB="0" distL="114300" distR="114300" simplePos="0" relativeHeight="251666432" behindDoc="0" locked="0" layoutInCell="1" allowOverlap="1" wp14:anchorId="6B5F77D7" wp14:editId="292BA4D3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1905000" cy="2694305"/>
            <wp:effectExtent l="0" t="0" r="0" b="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66" cy="270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082">
        <w:rPr>
          <w:rFonts w:eastAsia="Calibri" w:cs="Times New Roman"/>
          <w:noProof/>
          <w:lang w:val="cs-CZ" w:eastAsia="cs-CZ"/>
        </w:rPr>
        <w:t>Správná kombinace</w:t>
      </w:r>
      <w:r w:rsidR="00B34649" w:rsidRPr="006A409A">
        <w:rPr>
          <w:rFonts w:eastAsia="Calibri" w:cs="Times New Roman"/>
          <w:lang w:val="cs-CZ" w:eastAsia="de-DE"/>
        </w:rPr>
        <w:t xml:space="preserve"> materiál</w:t>
      </w:r>
      <w:r w:rsidR="00292082">
        <w:rPr>
          <w:rFonts w:eastAsia="Calibri" w:cs="Times New Roman"/>
          <w:lang w:val="cs-CZ" w:eastAsia="de-DE"/>
        </w:rPr>
        <w:t>ů</w:t>
      </w:r>
      <w:r w:rsidR="00B34649" w:rsidRPr="006A409A">
        <w:rPr>
          <w:rFonts w:eastAsia="Calibri" w:cs="Times New Roman"/>
          <w:lang w:val="cs-CZ" w:eastAsia="de-DE"/>
        </w:rPr>
        <w:t xml:space="preserve"> a bar</w:t>
      </w:r>
      <w:r w:rsidR="00292082">
        <w:rPr>
          <w:rFonts w:eastAsia="Calibri" w:cs="Times New Roman"/>
          <w:lang w:val="cs-CZ" w:eastAsia="de-DE"/>
        </w:rPr>
        <w:t xml:space="preserve">ev je alfou a omegou pro vytvoření útulného prostředí, ve kterém se bude </w:t>
      </w:r>
      <w:r w:rsidR="00B34649" w:rsidRPr="006A409A">
        <w:rPr>
          <w:rFonts w:eastAsia="Calibri" w:cs="Times New Roman"/>
          <w:lang w:val="cs-CZ" w:eastAsia="de-DE"/>
        </w:rPr>
        <w:t xml:space="preserve"> </w:t>
      </w:r>
      <w:r w:rsidR="00292082">
        <w:rPr>
          <w:rFonts w:eastAsia="Calibri" w:cs="Times New Roman"/>
          <w:lang w:val="cs-CZ" w:eastAsia="de-DE"/>
        </w:rPr>
        <w:t xml:space="preserve">každý cítit </w:t>
      </w:r>
      <w:r w:rsidR="00B34649" w:rsidRPr="006A409A">
        <w:rPr>
          <w:rFonts w:eastAsia="Calibri" w:cs="Times New Roman"/>
          <w:lang w:val="cs-CZ" w:eastAsia="de-DE"/>
        </w:rPr>
        <w:t xml:space="preserve">jako doma. Dřevo a glazovaná keramika, </w:t>
      </w:r>
      <w:r w:rsidR="00BE545D" w:rsidRPr="006A409A">
        <w:rPr>
          <w:rFonts w:eastAsia="Calibri" w:cs="Times New Roman"/>
          <w:lang w:val="cs-CZ" w:eastAsia="de-DE"/>
        </w:rPr>
        <w:t xml:space="preserve">vyleštěné zlaté příbory, borové šišky a větvičky </w:t>
      </w:r>
      <w:r w:rsidR="00292082">
        <w:rPr>
          <w:rFonts w:eastAsia="Calibri" w:cs="Times New Roman"/>
          <w:lang w:val="cs-CZ" w:eastAsia="de-DE"/>
        </w:rPr>
        <w:t xml:space="preserve">vytvoří jedinečné aranžmá pro  </w:t>
      </w:r>
      <w:r w:rsidR="00BE545D" w:rsidRPr="006A409A">
        <w:rPr>
          <w:rFonts w:eastAsia="Calibri" w:cs="Times New Roman"/>
          <w:lang w:val="cs-CZ" w:eastAsia="de-DE"/>
        </w:rPr>
        <w:t>poinsettie různých odstínů smetanové a bílé. Zvl</w:t>
      </w:r>
      <w:r w:rsidR="0042394E">
        <w:rPr>
          <w:rFonts w:eastAsia="Calibri" w:cs="Times New Roman"/>
          <w:lang w:val="cs-CZ" w:eastAsia="de-DE"/>
        </w:rPr>
        <w:t>áštní detail: Mi</w:t>
      </w:r>
      <w:r w:rsidR="00BE545D" w:rsidRPr="006A409A">
        <w:rPr>
          <w:rFonts w:eastAsia="Calibri" w:cs="Times New Roman"/>
          <w:lang w:val="cs-CZ" w:eastAsia="de-DE"/>
        </w:rPr>
        <w:t>niaturní poinsettie u</w:t>
      </w:r>
      <w:r w:rsidR="0042394E">
        <w:rPr>
          <w:rFonts w:eastAsia="Calibri" w:cs="Times New Roman"/>
          <w:lang w:val="cs-CZ" w:eastAsia="de-DE"/>
        </w:rPr>
        <w:t> </w:t>
      </w:r>
      <w:r w:rsidR="00BE545D" w:rsidRPr="006A409A">
        <w:rPr>
          <w:rFonts w:eastAsia="Calibri" w:cs="Times New Roman"/>
          <w:lang w:val="cs-CZ" w:eastAsia="de-DE"/>
        </w:rPr>
        <w:t xml:space="preserve">každého </w:t>
      </w:r>
      <w:r w:rsidR="00292082">
        <w:rPr>
          <w:rFonts w:eastAsia="Calibri" w:cs="Times New Roman"/>
          <w:lang w:val="cs-CZ" w:eastAsia="de-DE"/>
        </w:rPr>
        <w:t>místa u stolu.</w:t>
      </w:r>
    </w:p>
    <w:p w14:paraId="47B88F60" w14:textId="74D66ED7" w:rsidR="004A75E6" w:rsidRPr="006A409A" w:rsidRDefault="004A75E6" w:rsidP="007F745C">
      <w:pPr>
        <w:spacing w:before="120" w:line="360" w:lineRule="auto"/>
        <w:jc w:val="both"/>
        <w:rPr>
          <w:rFonts w:eastAsia="Calibri" w:cs="Times New Roman"/>
          <w:lang w:val="cs-CZ" w:eastAsia="de-DE"/>
        </w:rPr>
      </w:pPr>
    </w:p>
    <w:p w14:paraId="5C80E59D" w14:textId="7BD2C729" w:rsidR="005D5768" w:rsidRDefault="005D5768" w:rsidP="00292082">
      <w:pPr>
        <w:rPr>
          <w:rFonts w:eastAsia="Calibri" w:cs="Times New Roman"/>
          <w:lang w:val="cs-CZ" w:eastAsia="de-DE"/>
        </w:rPr>
      </w:pPr>
    </w:p>
    <w:p w14:paraId="602F599E" w14:textId="143F77FC" w:rsidR="00FB7FEF" w:rsidRDefault="00FB7FEF" w:rsidP="00292082">
      <w:pPr>
        <w:rPr>
          <w:rFonts w:eastAsia="Calibri" w:cs="Times New Roman"/>
          <w:lang w:val="cs-CZ" w:eastAsia="de-DE"/>
        </w:rPr>
      </w:pPr>
    </w:p>
    <w:p w14:paraId="5AAD3A4D" w14:textId="77777777" w:rsidR="00FB7FEF" w:rsidRDefault="00FB7FEF" w:rsidP="00FB7FEF">
      <w:pPr>
        <w:rPr>
          <w:b/>
          <w:bCs/>
          <w:lang w:val="cs-CZ"/>
        </w:rPr>
      </w:pPr>
    </w:p>
    <w:p w14:paraId="033B07AD" w14:textId="4AAFF094" w:rsidR="00FB7FEF" w:rsidRPr="00670882" w:rsidRDefault="00FB7FEF" w:rsidP="00FB7FEF">
      <w:pPr>
        <w:rPr>
          <w:b/>
          <w:bCs/>
          <w:lang w:val="cs-CZ"/>
        </w:rPr>
      </w:pPr>
      <w:r w:rsidRPr="00670882">
        <w:rPr>
          <w:b/>
          <w:bCs/>
          <w:lang w:val="cs-CZ"/>
        </w:rPr>
        <w:t>Stars for Europe – Hvězdy pro Evropu</w:t>
      </w:r>
    </w:p>
    <w:p w14:paraId="0AA22482" w14:textId="77777777" w:rsidR="00FB7FEF" w:rsidRPr="00670882" w:rsidRDefault="00FB7FEF" w:rsidP="00FB7FEF">
      <w:pPr>
        <w:rPr>
          <w:lang w:val="cs-CZ"/>
        </w:rPr>
      </w:pPr>
    </w:p>
    <w:p w14:paraId="095F4C99" w14:textId="77777777" w:rsidR="00FB7FEF" w:rsidRPr="00670882" w:rsidRDefault="00FB7FEF" w:rsidP="00FB7FEF">
      <w:pPr>
        <w:rPr>
          <w:lang w:val="cs-CZ"/>
        </w:rPr>
      </w:pPr>
      <w:r w:rsidRPr="00670882">
        <w:rPr>
          <w:lang w:val="cs-CZ"/>
        </w:rPr>
        <w:t>Projekt Stars for Europe (Hvězdy pro Evropu) je marketinková iniciativa evropských pěstitelů poinsettií Dümmen Orange, Selecta One, Beekenkamp a Syngenta, podporovaná společností MNP Flowers. Iniciativa vznikla v roce 2000 s cílem podpořit a dlouhodobě zajistit odbyt poinsettie v Evropě. V současné době jsou aktivity Stars for Europe realizovány v 16 evropských zemích. V Německu, Francii, Polsku a Švédsku je projekt v rámci kampaně „Stars Unite" (Hvězdy spojují) podporován EU.</w:t>
      </w:r>
    </w:p>
    <w:p w14:paraId="280A4AFD" w14:textId="77777777" w:rsidR="00FB7FEF" w:rsidRPr="00670882" w:rsidRDefault="00FB7FEF" w:rsidP="00FB7FEF">
      <w:pPr>
        <w:rPr>
          <w:lang w:val="cs-CZ"/>
        </w:rPr>
      </w:pPr>
    </w:p>
    <w:p w14:paraId="2DEB8616" w14:textId="77777777" w:rsidR="00FB7FEF" w:rsidRPr="00670882" w:rsidRDefault="00FB7FEF" w:rsidP="00FB7FEF">
      <w:pPr>
        <w:rPr>
          <w:lang w:val="cs-CZ"/>
        </w:rPr>
      </w:pPr>
    </w:p>
    <w:p w14:paraId="3F83B317" w14:textId="77777777" w:rsidR="00FB7FEF" w:rsidRDefault="00FB7FEF" w:rsidP="00FB7FEF">
      <w:pPr>
        <w:rPr>
          <w:b/>
          <w:bCs/>
          <w:lang w:val="cs-CZ"/>
        </w:rPr>
      </w:pPr>
      <w:r w:rsidRPr="00670882">
        <w:rPr>
          <w:b/>
          <w:bCs/>
          <w:lang w:val="cs-CZ"/>
        </w:rPr>
        <w:t>Kontakt</w:t>
      </w:r>
    </w:p>
    <w:p w14:paraId="3A7A3C91" w14:textId="77777777" w:rsidR="00FB7FEF" w:rsidRPr="00670882" w:rsidRDefault="00FB7FEF" w:rsidP="00FB7FEF">
      <w:pPr>
        <w:rPr>
          <w:lang w:val="cs-CZ"/>
        </w:rPr>
      </w:pPr>
      <w:r w:rsidRPr="00670882">
        <w:rPr>
          <w:lang w:val="cs-CZ"/>
        </w:rPr>
        <w:t>Donath Business &amp; Media</w:t>
      </w:r>
    </w:p>
    <w:p w14:paraId="7E725DE4" w14:textId="77777777" w:rsidR="00FB7FEF" w:rsidRPr="00670882" w:rsidRDefault="00FB7FEF" w:rsidP="00FB7FEF">
      <w:pPr>
        <w:rPr>
          <w:lang w:val="cs-CZ"/>
        </w:rPr>
      </w:pPr>
      <w:r w:rsidRPr="00670882">
        <w:rPr>
          <w:lang w:val="cs-CZ"/>
        </w:rPr>
        <w:t xml:space="preserve">Simona Kopová </w:t>
      </w:r>
    </w:p>
    <w:p w14:paraId="0FC2E322" w14:textId="1E1AAD69" w:rsidR="00FB7FEF" w:rsidRDefault="00FB7FEF" w:rsidP="00FB7FEF">
      <w:pPr>
        <w:rPr>
          <w:rFonts w:ascii="Arial" w:eastAsia="MS Mincho" w:hAnsi="Arial" w:cs="Arial"/>
          <w:color w:val="0000FF"/>
          <w:sz w:val="20"/>
          <w:szCs w:val="20"/>
          <w:u w:val="single"/>
          <w:lang w:val="cs-CZ"/>
        </w:rPr>
      </w:pPr>
      <w:r w:rsidRPr="00670882">
        <w:rPr>
          <w:lang w:val="cs-CZ"/>
        </w:rPr>
        <w:t xml:space="preserve">Spálená 29, 110 00 Praha 1 </w:t>
      </w:r>
      <w:r w:rsidRPr="00670882">
        <w:rPr>
          <w:lang w:val="cs-CZ"/>
        </w:rPr>
        <w:br/>
        <w:t>+420 731 127 877</w:t>
      </w:r>
      <w:bookmarkStart w:id="0" w:name="_GoBack"/>
      <w:bookmarkEnd w:id="0"/>
      <w:r>
        <w:rPr>
          <w:rFonts w:ascii="Arial" w:eastAsia="MS Mincho" w:hAnsi="Arial" w:cs="Arial"/>
          <w:color w:val="0000FF"/>
          <w:sz w:val="20"/>
          <w:szCs w:val="20"/>
          <w:u w:val="single"/>
          <w:lang w:val="cs-CZ"/>
        </w:rPr>
        <w:br/>
      </w:r>
      <w:hyperlink r:id="rId18" w:history="1">
        <w:r>
          <w:rPr>
            <w:rFonts w:ascii="Arial" w:eastAsia="MS Mincho" w:hAnsi="Arial" w:cs="Arial"/>
            <w:color w:val="0000FF"/>
            <w:sz w:val="20"/>
            <w:szCs w:val="20"/>
            <w:u w:val="single"/>
            <w:lang w:val="cs-CZ"/>
          </w:rPr>
          <w:t>simona.kopova@dbm.cz</w:t>
        </w:r>
      </w:hyperlink>
    </w:p>
    <w:p w14:paraId="07639420" w14:textId="043F699A" w:rsidR="00FB7FEF" w:rsidRPr="00FB7FEF" w:rsidRDefault="00FB7FEF" w:rsidP="00FB7FEF">
      <w:pPr>
        <w:rPr>
          <w:u w:val="single"/>
          <w:lang w:val="cs-CZ"/>
        </w:rPr>
      </w:pPr>
      <w:r w:rsidRPr="00FB7FEF">
        <w:rPr>
          <w:rFonts w:ascii="Arial" w:eastAsia="MS Mincho" w:hAnsi="Arial" w:cs="Arial"/>
          <w:color w:val="0000FF"/>
          <w:sz w:val="20"/>
          <w:szCs w:val="20"/>
          <w:u w:val="single"/>
          <w:lang w:val="cs-CZ"/>
        </w:rPr>
        <w:br/>
      </w:r>
      <w:hyperlink r:id="rId19" w:history="1">
        <w:r w:rsidRPr="00FB7FEF">
          <w:rPr>
            <w:rFonts w:ascii="Arial" w:eastAsia="MS Mincho" w:hAnsi="Arial" w:cs="Arial"/>
            <w:color w:val="0000FF"/>
            <w:sz w:val="20"/>
            <w:szCs w:val="20"/>
            <w:u w:val="single"/>
            <w:lang w:val="cs-CZ"/>
          </w:rPr>
          <w:t>www.stars-for-europe.eu</w:t>
        </w:r>
      </w:hyperlink>
    </w:p>
    <w:p w14:paraId="52A3E6AA" w14:textId="77777777" w:rsidR="00FB7FEF" w:rsidRPr="00FB7FEF" w:rsidRDefault="00FB7FEF" w:rsidP="00FB7FEF">
      <w:pPr>
        <w:rPr>
          <w:rFonts w:ascii="Arial" w:eastAsia="MS Mincho" w:hAnsi="Arial" w:cs="Arial"/>
          <w:color w:val="0000FF"/>
          <w:sz w:val="20"/>
          <w:szCs w:val="20"/>
          <w:u w:val="single"/>
          <w:lang w:val="cs-CZ"/>
        </w:rPr>
      </w:pPr>
    </w:p>
    <w:p w14:paraId="51486F33" w14:textId="77777777" w:rsidR="00FB7FEF" w:rsidRDefault="00FB7FEF" w:rsidP="00FB7FEF">
      <w:pPr>
        <w:rPr>
          <w:rFonts w:ascii="Arial" w:eastAsia="MS Mincho" w:hAnsi="Arial" w:cs="Arial"/>
          <w:color w:val="0000FF"/>
          <w:sz w:val="20"/>
          <w:szCs w:val="20"/>
          <w:u w:val="single"/>
          <w:lang w:val="cs-CZ"/>
        </w:rPr>
      </w:pPr>
    </w:p>
    <w:p w14:paraId="28FA7CF3" w14:textId="77777777" w:rsidR="00FB7FEF" w:rsidRDefault="00FB7FEF" w:rsidP="00FB7FEF">
      <w:pPr>
        <w:rPr>
          <w:lang w:val="cs-CZ"/>
        </w:rPr>
      </w:pPr>
    </w:p>
    <w:p w14:paraId="61EAAEA6" w14:textId="77777777" w:rsidR="00FB7FEF" w:rsidRDefault="00FB7FEF" w:rsidP="00292082">
      <w:pPr>
        <w:rPr>
          <w:rFonts w:eastAsia="Calibri" w:cs="Times New Roman"/>
          <w:lang w:val="cs-CZ" w:eastAsia="de-DE"/>
        </w:rPr>
      </w:pPr>
    </w:p>
    <w:sectPr w:rsidR="00FB7FEF" w:rsidSect="00E060DB">
      <w:headerReference w:type="default" r:id="rId20"/>
      <w:pgSz w:w="11900" w:h="16840"/>
      <w:pgMar w:top="20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E2397" w14:textId="77777777" w:rsidR="00D053C3" w:rsidRDefault="00D053C3" w:rsidP="00671B08">
      <w:r>
        <w:separator/>
      </w:r>
    </w:p>
  </w:endnote>
  <w:endnote w:type="continuationSeparator" w:id="0">
    <w:p w14:paraId="449FB949" w14:textId="77777777" w:rsidR="00D053C3" w:rsidRDefault="00D053C3" w:rsidP="00671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B9859" w14:textId="77777777" w:rsidR="00D053C3" w:rsidRDefault="00D053C3" w:rsidP="00671B08">
      <w:r>
        <w:separator/>
      </w:r>
    </w:p>
  </w:footnote>
  <w:footnote w:type="continuationSeparator" w:id="0">
    <w:p w14:paraId="54B470D3" w14:textId="77777777" w:rsidR="00D053C3" w:rsidRDefault="00D053C3" w:rsidP="00671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6F48F" w14:textId="0078F1E7" w:rsidR="00B843FD" w:rsidRPr="00671B08" w:rsidRDefault="00B843FD" w:rsidP="00671B08">
    <w:pPr>
      <w:pStyle w:val="Header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3AE4ED9B" wp14:editId="6989E608">
          <wp:simplePos x="0" y="0"/>
          <wp:positionH relativeFrom="page">
            <wp:posOffset>-10160</wp:posOffset>
          </wp:positionH>
          <wp:positionV relativeFrom="page">
            <wp:posOffset>-18415</wp:posOffset>
          </wp:positionV>
          <wp:extent cx="7560310" cy="1069848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B7E97"/>
    <w:multiLevelType w:val="hybridMultilevel"/>
    <w:tmpl w:val="1D9E8650"/>
    <w:lvl w:ilvl="0" w:tplc="14EE5422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82E33"/>
    <w:multiLevelType w:val="hybridMultilevel"/>
    <w:tmpl w:val="CC9CF5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56DE9"/>
    <w:multiLevelType w:val="hybridMultilevel"/>
    <w:tmpl w:val="9D462D24"/>
    <w:lvl w:ilvl="0" w:tplc="8D6864A6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6698A"/>
    <w:multiLevelType w:val="hybridMultilevel"/>
    <w:tmpl w:val="4B58E0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1B08"/>
    <w:rsid w:val="0000054F"/>
    <w:rsid w:val="0000481B"/>
    <w:rsid w:val="00006271"/>
    <w:rsid w:val="00036965"/>
    <w:rsid w:val="00037493"/>
    <w:rsid w:val="00040DCC"/>
    <w:rsid w:val="00051949"/>
    <w:rsid w:val="000541A8"/>
    <w:rsid w:val="000A0312"/>
    <w:rsid w:val="000A07D2"/>
    <w:rsid w:val="000A7E3E"/>
    <w:rsid w:val="000C3766"/>
    <w:rsid w:val="00112714"/>
    <w:rsid w:val="001216A5"/>
    <w:rsid w:val="0013062C"/>
    <w:rsid w:val="00131837"/>
    <w:rsid w:val="001332F3"/>
    <w:rsid w:val="00156788"/>
    <w:rsid w:val="00163D84"/>
    <w:rsid w:val="001720FA"/>
    <w:rsid w:val="0019327E"/>
    <w:rsid w:val="00194BB6"/>
    <w:rsid w:val="001C6BB5"/>
    <w:rsid w:val="001D25FF"/>
    <w:rsid w:val="001D702C"/>
    <w:rsid w:val="001E3DC7"/>
    <w:rsid w:val="001F4D9D"/>
    <w:rsid w:val="00202E33"/>
    <w:rsid w:val="0020658B"/>
    <w:rsid w:val="0020660C"/>
    <w:rsid w:val="00211813"/>
    <w:rsid w:val="00234B8F"/>
    <w:rsid w:val="00291DC3"/>
    <w:rsid w:val="00292082"/>
    <w:rsid w:val="002A1DF8"/>
    <w:rsid w:val="002B660C"/>
    <w:rsid w:val="00300245"/>
    <w:rsid w:val="003103E1"/>
    <w:rsid w:val="003116DC"/>
    <w:rsid w:val="003268DE"/>
    <w:rsid w:val="00327B2F"/>
    <w:rsid w:val="003312EB"/>
    <w:rsid w:val="003376A7"/>
    <w:rsid w:val="00367AF7"/>
    <w:rsid w:val="00385F86"/>
    <w:rsid w:val="00390B5E"/>
    <w:rsid w:val="003A18EC"/>
    <w:rsid w:val="003A1F00"/>
    <w:rsid w:val="003A267C"/>
    <w:rsid w:val="003A4BDB"/>
    <w:rsid w:val="003A4FA9"/>
    <w:rsid w:val="003A6290"/>
    <w:rsid w:val="003A7225"/>
    <w:rsid w:val="003B00E8"/>
    <w:rsid w:val="003C0DD4"/>
    <w:rsid w:val="003C6AD9"/>
    <w:rsid w:val="003F3A67"/>
    <w:rsid w:val="00421BFB"/>
    <w:rsid w:val="00422F14"/>
    <w:rsid w:val="0042394E"/>
    <w:rsid w:val="00426E88"/>
    <w:rsid w:val="004455A9"/>
    <w:rsid w:val="0046504C"/>
    <w:rsid w:val="004677AE"/>
    <w:rsid w:val="004775F8"/>
    <w:rsid w:val="0049607D"/>
    <w:rsid w:val="004A75E6"/>
    <w:rsid w:val="004C26DE"/>
    <w:rsid w:val="004C7695"/>
    <w:rsid w:val="004C7EBA"/>
    <w:rsid w:val="004F0187"/>
    <w:rsid w:val="004F1B86"/>
    <w:rsid w:val="00506DBF"/>
    <w:rsid w:val="0052314B"/>
    <w:rsid w:val="00530CAF"/>
    <w:rsid w:val="00533301"/>
    <w:rsid w:val="005337B8"/>
    <w:rsid w:val="005353C0"/>
    <w:rsid w:val="00537614"/>
    <w:rsid w:val="00560CD3"/>
    <w:rsid w:val="00563610"/>
    <w:rsid w:val="005921B5"/>
    <w:rsid w:val="005A614F"/>
    <w:rsid w:val="005A6696"/>
    <w:rsid w:val="005B66D6"/>
    <w:rsid w:val="005C47D9"/>
    <w:rsid w:val="005D0787"/>
    <w:rsid w:val="005D5768"/>
    <w:rsid w:val="005E5271"/>
    <w:rsid w:val="005E630C"/>
    <w:rsid w:val="005E7682"/>
    <w:rsid w:val="00610C65"/>
    <w:rsid w:val="006163B7"/>
    <w:rsid w:val="00616C81"/>
    <w:rsid w:val="00616DC9"/>
    <w:rsid w:val="00617E64"/>
    <w:rsid w:val="00632C6B"/>
    <w:rsid w:val="00644684"/>
    <w:rsid w:val="00652057"/>
    <w:rsid w:val="00660864"/>
    <w:rsid w:val="00663777"/>
    <w:rsid w:val="0067037A"/>
    <w:rsid w:val="00671B08"/>
    <w:rsid w:val="006746A4"/>
    <w:rsid w:val="0067640B"/>
    <w:rsid w:val="006A409A"/>
    <w:rsid w:val="006B316E"/>
    <w:rsid w:val="006B4DF1"/>
    <w:rsid w:val="006E1006"/>
    <w:rsid w:val="006E3412"/>
    <w:rsid w:val="006E5270"/>
    <w:rsid w:val="00700F89"/>
    <w:rsid w:val="00711FB7"/>
    <w:rsid w:val="0074050D"/>
    <w:rsid w:val="0074268A"/>
    <w:rsid w:val="00776DB8"/>
    <w:rsid w:val="00781F49"/>
    <w:rsid w:val="00786B1C"/>
    <w:rsid w:val="007A3F4B"/>
    <w:rsid w:val="007C2E3D"/>
    <w:rsid w:val="007C4561"/>
    <w:rsid w:val="007C596C"/>
    <w:rsid w:val="007C62CB"/>
    <w:rsid w:val="007C6C1A"/>
    <w:rsid w:val="007D36F8"/>
    <w:rsid w:val="007E51A3"/>
    <w:rsid w:val="007F43AF"/>
    <w:rsid w:val="007F745C"/>
    <w:rsid w:val="00807AAE"/>
    <w:rsid w:val="008210DD"/>
    <w:rsid w:val="00845054"/>
    <w:rsid w:val="008464DB"/>
    <w:rsid w:val="008538D4"/>
    <w:rsid w:val="00864B0D"/>
    <w:rsid w:val="00875433"/>
    <w:rsid w:val="008B70E1"/>
    <w:rsid w:val="008C2025"/>
    <w:rsid w:val="008C7910"/>
    <w:rsid w:val="008D11B5"/>
    <w:rsid w:val="008E1030"/>
    <w:rsid w:val="00920032"/>
    <w:rsid w:val="00921E8E"/>
    <w:rsid w:val="00937307"/>
    <w:rsid w:val="00940130"/>
    <w:rsid w:val="009531CE"/>
    <w:rsid w:val="009542F2"/>
    <w:rsid w:val="00955C83"/>
    <w:rsid w:val="00966936"/>
    <w:rsid w:val="00976F1E"/>
    <w:rsid w:val="009860B3"/>
    <w:rsid w:val="009A7237"/>
    <w:rsid w:val="009D4A86"/>
    <w:rsid w:val="009E3167"/>
    <w:rsid w:val="009E40CD"/>
    <w:rsid w:val="00A14346"/>
    <w:rsid w:val="00A30845"/>
    <w:rsid w:val="00A51B5F"/>
    <w:rsid w:val="00A72BDB"/>
    <w:rsid w:val="00A739CC"/>
    <w:rsid w:val="00A87453"/>
    <w:rsid w:val="00AA568C"/>
    <w:rsid w:val="00AC7086"/>
    <w:rsid w:val="00AD04CF"/>
    <w:rsid w:val="00AD0B0C"/>
    <w:rsid w:val="00AE506F"/>
    <w:rsid w:val="00B02737"/>
    <w:rsid w:val="00B10DB9"/>
    <w:rsid w:val="00B149B9"/>
    <w:rsid w:val="00B22C3A"/>
    <w:rsid w:val="00B34649"/>
    <w:rsid w:val="00B351BB"/>
    <w:rsid w:val="00B43632"/>
    <w:rsid w:val="00B51403"/>
    <w:rsid w:val="00B541DF"/>
    <w:rsid w:val="00B70017"/>
    <w:rsid w:val="00B83D5A"/>
    <w:rsid w:val="00B843FD"/>
    <w:rsid w:val="00B85258"/>
    <w:rsid w:val="00B927FA"/>
    <w:rsid w:val="00BA25BE"/>
    <w:rsid w:val="00BB7D60"/>
    <w:rsid w:val="00BC6BF1"/>
    <w:rsid w:val="00BE545D"/>
    <w:rsid w:val="00BE5F0D"/>
    <w:rsid w:val="00BE6373"/>
    <w:rsid w:val="00C20B43"/>
    <w:rsid w:val="00C21FB4"/>
    <w:rsid w:val="00C2225C"/>
    <w:rsid w:val="00C24617"/>
    <w:rsid w:val="00C3684B"/>
    <w:rsid w:val="00C37013"/>
    <w:rsid w:val="00C51060"/>
    <w:rsid w:val="00C671BB"/>
    <w:rsid w:val="00C8484F"/>
    <w:rsid w:val="00CB3674"/>
    <w:rsid w:val="00CB7857"/>
    <w:rsid w:val="00CC375D"/>
    <w:rsid w:val="00CE45CB"/>
    <w:rsid w:val="00D01056"/>
    <w:rsid w:val="00D053C3"/>
    <w:rsid w:val="00D05EDC"/>
    <w:rsid w:val="00D16643"/>
    <w:rsid w:val="00D4516C"/>
    <w:rsid w:val="00D61C4B"/>
    <w:rsid w:val="00D6707D"/>
    <w:rsid w:val="00D85C4B"/>
    <w:rsid w:val="00D87B2A"/>
    <w:rsid w:val="00DA2EB8"/>
    <w:rsid w:val="00DB770D"/>
    <w:rsid w:val="00DC4B37"/>
    <w:rsid w:val="00DD38C0"/>
    <w:rsid w:val="00DD6465"/>
    <w:rsid w:val="00DE75E5"/>
    <w:rsid w:val="00DE76BE"/>
    <w:rsid w:val="00DF7CEF"/>
    <w:rsid w:val="00E006F4"/>
    <w:rsid w:val="00E060DB"/>
    <w:rsid w:val="00E274E6"/>
    <w:rsid w:val="00E44F8E"/>
    <w:rsid w:val="00E46D8A"/>
    <w:rsid w:val="00E542AE"/>
    <w:rsid w:val="00E600F0"/>
    <w:rsid w:val="00E6467C"/>
    <w:rsid w:val="00E90C46"/>
    <w:rsid w:val="00E92E6C"/>
    <w:rsid w:val="00EA73B3"/>
    <w:rsid w:val="00EB2DEC"/>
    <w:rsid w:val="00ED6B6F"/>
    <w:rsid w:val="00EE5745"/>
    <w:rsid w:val="00EE5785"/>
    <w:rsid w:val="00EE7862"/>
    <w:rsid w:val="00EE78EB"/>
    <w:rsid w:val="00F0448C"/>
    <w:rsid w:val="00F109F2"/>
    <w:rsid w:val="00F726CE"/>
    <w:rsid w:val="00F85749"/>
    <w:rsid w:val="00FA1B7C"/>
    <w:rsid w:val="00FA298B"/>
    <w:rsid w:val="00FB4630"/>
    <w:rsid w:val="00FB5DAD"/>
    <w:rsid w:val="00FB7FEF"/>
    <w:rsid w:val="00FC7A19"/>
    <w:rsid w:val="00FD4692"/>
    <w:rsid w:val="00FE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2F89E87"/>
  <w14:defaultImageDpi w14:val="32767"/>
  <w15:docId w15:val="{18A11F18-01D4-40B3-9A64-6F4A798F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87B2A"/>
    <w:rPr>
      <w:rFonts w:ascii="Calibri" w:hAnsi="Calibri" w:cs="Calibr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1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B08"/>
    <w:rPr>
      <w:rFonts w:ascii="Calibri" w:hAnsi="Calibri" w:cs="Calibr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71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B08"/>
    <w:rPr>
      <w:rFonts w:ascii="Calibri" w:hAnsi="Calibri" w:cs="Calibr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6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6D6"/>
    <w:rPr>
      <w:rFonts w:ascii="Times New Roman" w:hAnsi="Times New Roman" w:cs="Times New Roman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8C2025"/>
    <w:pPr>
      <w:ind w:left="720"/>
      <w:contextualSpacing/>
    </w:pPr>
    <w:rPr>
      <w:rFonts w:ascii="Times New Roman" w:hAnsi="Times New Roman" w:cs="Times New Roman"/>
      <w:color w:val="555555"/>
      <w:sz w:val="24"/>
      <w:szCs w:val="24"/>
      <w:lang w:val="de-DE" w:eastAsia="de-DE"/>
    </w:rPr>
  </w:style>
  <w:style w:type="paragraph" w:customStyle="1" w:styleId="Default">
    <w:name w:val="Default"/>
    <w:rsid w:val="0000054F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character" w:styleId="Hyperlink">
    <w:name w:val="Hyperlink"/>
    <w:basedOn w:val="DefaultParagraphFont"/>
    <w:uiPriority w:val="99"/>
    <w:unhideWhenUsed/>
    <w:rsid w:val="003A1F00"/>
    <w:rPr>
      <w:color w:val="FA2B5C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3A1F0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54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41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41DF"/>
    <w:rPr>
      <w:rFonts w:ascii="Calibri" w:hAnsi="Calibri" w:cs="Calibr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41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41DF"/>
    <w:rPr>
      <w:rFonts w:ascii="Calibri" w:hAnsi="Calibri" w:cs="Calibri"/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B7F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5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simona.kopova@dbm.cz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stars-for-europe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4</Pages>
  <Words>744</Words>
  <Characters>4391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Dunne</dc:creator>
  <cp:keywords/>
  <dc:description/>
  <cp:lastModifiedBy>Michal Donath</cp:lastModifiedBy>
  <cp:revision>24</cp:revision>
  <cp:lastPrinted>2018-06-26T12:29:00Z</cp:lastPrinted>
  <dcterms:created xsi:type="dcterms:W3CDTF">2019-05-09T11:35:00Z</dcterms:created>
  <dcterms:modified xsi:type="dcterms:W3CDTF">2019-09-12T10:07:00Z</dcterms:modified>
</cp:coreProperties>
</file>